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37A" w:rsidRPr="0034458F" w:rsidRDefault="005147BA" w:rsidP="00D97C70">
      <w:pPr>
        <w:pStyle w:val="Title"/>
        <w:rPr>
          <w:sz w:val="40"/>
          <w:szCs w:val="40"/>
        </w:rPr>
      </w:pPr>
      <w:r>
        <w:rPr>
          <w:sz w:val="40"/>
          <w:szCs w:val="40"/>
        </w:rPr>
        <w:t xml:space="preserve"> </w:t>
      </w:r>
      <w:r w:rsidR="00D97C70" w:rsidRPr="0034458F">
        <w:rPr>
          <w:sz w:val="40"/>
          <w:szCs w:val="40"/>
        </w:rPr>
        <w:t>AMERICAN UNIVERSITY OF BEIRUT</w:t>
      </w:r>
    </w:p>
    <w:p w:rsidR="008A15FD" w:rsidRDefault="008A15FD" w:rsidP="008A15FD">
      <w:pPr>
        <w:pStyle w:val="Subtitle"/>
        <w:rPr>
          <w:rFonts w:ascii="Arial" w:hAnsi="Arial" w:cs="Arial"/>
          <w:color w:val="C00000"/>
          <w:sz w:val="28"/>
          <w:szCs w:val="28"/>
        </w:rPr>
      </w:pPr>
      <w:r w:rsidRPr="007910A5">
        <w:rPr>
          <w:b/>
          <w:noProof/>
        </w:rPr>
        <w:drawing>
          <wp:inline distT="0" distB="0" distL="0" distR="0">
            <wp:extent cx="1590675" cy="1019175"/>
            <wp:effectExtent l="19050" t="0" r="9525" b="0"/>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1590675" cy="1019175"/>
                    </a:xfrm>
                    <a:prstGeom prst="rect">
                      <a:avLst/>
                    </a:prstGeom>
                    <a:noFill/>
                    <a:ln w="9525">
                      <a:noFill/>
                      <a:miter lim="800000"/>
                      <a:headEnd/>
                      <a:tailEnd/>
                    </a:ln>
                  </pic:spPr>
                </pic:pic>
              </a:graphicData>
            </a:graphic>
          </wp:inline>
        </w:drawing>
      </w:r>
    </w:p>
    <w:p w:rsidR="008A15FD" w:rsidRPr="008A15FD" w:rsidRDefault="008A15FD" w:rsidP="008A15FD">
      <w:pPr>
        <w:pStyle w:val="Subtitle"/>
        <w:rPr>
          <w:b/>
          <w:bCs/>
          <w:i/>
          <w:iCs/>
          <w:sz w:val="30"/>
          <w:szCs w:val="30"/>
        </w:rPr>
      </w:pPr>
      <w:r w:rsidRPr="008A15FD">
        <w:rPr>
          <w:rFonts w:ascii="Arial" w:hAnsi="Arial" w:cs="Arial"/>
          <w:color w:val="C00000"/>
          <w:sz w:val="28"/>
          <w:szCs w:val="28"/>
        </w:rPr>
        <w:t>Faculty of Engineering and Architecture</w:t>
      </w:r>
    </w:p>
    <w:p w:rsidR="008A15FD" w:rsidRDefault="008A15FD" w:rsidP="0034458F">
      <w:pPr>
        <w:pStyle w:val="Subtitle"/>
        <w:rPr>
          <w:rStyle w:val="TitleChar"/>
          <w:i/>
          <w:iCs/>
          <w:kern w:val="0"/>
          <w:sz w:val="30"/>
          <w:szCs w:val="30"/>
        </w:rPr>
      </w:pPr>
      <w:r>
        <w:rPr>
          <w:rFonts w:ascii="Arial" w:hAnsi="Arial"/>
          <w:noProof/>
          <w:color w:val="000000"/>
          <w:sz w:val="23"/>
          <w:szCs w:val="23"/>
        </w:rPr>
        <w:drawing>
          <wp:inline distT="0" distB="0" distL="0" distR="0">
            <wp:extent cx="1524000" cy="1419225"/>
            <wp:effectExtent l="19050" t="0" r="0" b="0"/>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a:stretch>
                      <a:fillRect/>
                    </a:stretch>
                  </pic:blipFill>
                  <pic:spPr bwMode="auto">
                    <a:xfrm>
                      <a:off x="0" y="0"/>
                      <a:ext cx="1524000" cy="1419225"/>
                    </a:xfrm>
                    <a:prstGeom prst="rect">
                      <a:avLst/>
                    </a:prstGeom>
                    <a:noFill/>
                    <a:ln w="9525">
                      <a:noFill/>
                      <a:miter lim="800000"/>
                      <a:headEnd/>
                      <a:tailEnd/>
                    </a:ln>
                  </pic:spPr>
                </pic:pic>
              </a:graphicData>
            </a:graphic>
          </wp:inline>
        </w:drawing>
      </w:r>
    </w:p>
    <w:p w:rsidR="0034458F" w:rsidRPr="0034458F" w:rsidRDefault="00D97C70" w:rsidP="0034458F">
      <w:pPr>
        <w:pStyle w:val="Subtitle"/>
        <w:rPr>
          <w:b/>
          <w:bCs/>
          <w:i/>
          <w:iCs/>
          <w:sz w:val="30"/>
          <w:szCs w:val="30"/>
        </w:rPr>
      </w:pPr>
      <w:r w:rsidRPr="0034458F">
        <w:rPr>
          <w:rStyle w:val="TitleChar"/>
          <w:i/>
          <w:iCs/>
          <w:kern w:val="0"/>
          <w:sz w:val="30"/>
          <w:szCs w:val="30"/>
        </w:rPr>
        <w:t>Department of Mechanical Engineering</w:t>
      </w:r>
    </w:p>
    <w:p w:rsidR="0034458F" w:rsidRDefault="00D97C70" w:rsidP="008A15FD">
      <w:pPr>
        <w:pStyle w:val="Heading2"/>
        <w:jc w:val="center"/>
        <w:rPr>
          <w:i w:val="0"/>
          <w:iCs w:val="0"/>
        </w:rPr>
      </w:pPr>
      <w:r w:rsidRPr="0034458F">
        <w:rPr>
          <w:i w:val="0"/>
          <w:iCs w:val="0"/>
        </w:rPr>
        <w:t>MECH-341</w:t>
      </w:r>
      <w:r w:rsidR="0034458F">
        <w:rPr>
          <w:i w:val="0"/>
          <w:iCs w:val="0"/>
        </w:rPr>
        <w:t xml:space="preserve">: </w:t>
      </w:r>
      <w:r w:rsidR="0034458F" w:rsidRPr="0034458F">
        <w:rPr>
          <w:i w:val="0"/>
          <w:iCs w:val="0"/>
        </w:rPr>
        <w:t>Materials Laboratory</w:t>
      </w:r>
    </w:p>
    <w:p w:rsidR="0034458F" w:rsidRDefault="007A47AD" w:rsidP="008A15FD">
      <w:pPr>
        <w:pStyle w:val="Heading2"/>
        <w:jc w:val="center"/>
        <w:rPr>
          <w:u w:val="single"/>
        </w:rPr>
      </w:pPr>
      <w:r>
        <w:rPr>
          <w:u w:val="single"/>
        </w:rPr>
        <w:t>Report 2</w:t>
      </w:r>
    </w:p>
    <w:p w:rsidR="0034458F" w:rsidRDefault="0034458F" w:rsidP="0034458F"/>
    <w:p w:rsidR="0034458F" w:rsidRDefault="0034458F" w:rsidP="0034458F"/>
    <w:p w:rsidR="0034458F" w:rsidRPr="00793089" w:rsidRDefault="0034458F" w:rsidP="00793089">
      <w:pPr>
        <w:pStyle w:val="Heading2"/>
        <w:jc w:val="center"/>
        <w:rPr>
          <w:i w:val="0"/>
          <w:iCs w:val="0"/>
          <w:u w:val="single"/>
        </w:rPr>
      </w:pPr>
      <w:r w:rsidRPr="00793089">
        <w:rPr>
          <w:i w:val="0"/>
          <w:iCs w:val="0"/>
          <w:u w:val="single"/>
        </w:rPr>
        <w:t>Section-4</w:t>
      </w:r>
    </w:p>
    <w:p w:rsidR="008A15FD" w:rsidRDefault="007A47AD" w:rsidP="008A15FD">
      <w:pPr>
        <w:pStyle w:val="Heading2"/>
        <w:jc w:val="center"/>
        <w:rPr>
          <w:i w:val="0"/>
          <w:iCs w:val="0"/>
          <w:u w:val="single"/>
        </w:rPr>
      </w:pPr>
      <w:r>
        <w:rPr>
          <w:i w:val="0"/>
          <w:iCs w:val="0"/>
          <w:u w:val="single"/>
        </w:rPr>
        <w:t>March 11</w:t>
      </w:r>
      <w:r w:rsidR="0034458F" w:rsidRPr="00793089">
        <w:rPr>
          <w:i w:val="0"/>
          <w:iCs w:val="0"/>
          <w:u w:val="single"/>
        </w:rPr>
        <w:t>,</w:t>
      </w:r>
      <w:r w:rsidR="00B17C66">
        <w:rPr>
          <w:i w:val="0"/>
          <w:iCs w:val="0"/>
          <w:u w:val="single"/>
        </w:rPr>
        <w:t xml:space="preserve"> </w:t>
      </w:r>
      <w:r w:rsidR="0034458F" w:rsidRPr="00793089">
        <w:rPr>
          <w:i w:val="0"/>
          <w:iCs w:val="0"/>
          <w:u w:val="single"/>
        </w:rPr>
        <w:t>2009</w:t>
      </w:r>
    </w:p>
    <w:p w:rsidR="00793089" w:rsidRPr="007910A5" w:rsidRDefault="00793089" w:rsidP="007910A5">
      <w:pPr>
        <w:pStyle w:val="CM20"/>
        <w:spacing w:after="90" w:line="533" w:lineRule="atLeast"/>
        <w:ind w:left="2160" w:firstLine="720"/>
        <w:rPr>
          <w:rFonts w:ascii="Arial" w:hAnsi="Arial" w:cs="Arial"/>
          <w:color w:val="000000"/>
          <w:sz w:val="23"/>
          <w:szCs w:val="23"/>
        </w:rPr>
      </w:pPr>
    </w:p>
    <w:p w:rsidR="0034458F" w:rsidRDefault="00793089" w:rsidP="00793089">
      <w:pPr>
        <w:pStyle w:val="Heading3"/>
        <w:jc w:val="center"/>
      </w:pPr>
      <w:r w:rsidRPr="00B17C66">
        <w:rPr>
          <w:u w:val="single"/>
        </w:rPr>
        <w:t xml:space="preserve">Instructor: </w:t>
      </w:r>
      <w:r>
        <w:t>Cherbel Seif</w:t>
      </w:r>
    </w:p>
    <w:p w:rsidR="00793089" w:rsidRDefault="00793089" w:rsidP="00793089">
      <w:pPr>
        <w:pStyle w:val="Heading3"/>
        <w:jc w:val="center"/>
        <w:rPr>
          <w:u w:val="single"/>
        </w:rPr>
      </w:pPr>
      <w:r w:rsidRPr="00B17C66">
        <w:rPr>
          <w:u w:val="single"/>
        </w:rPr>
        <w:t>Group members:</w:t>
      </w:r>
    </w:p>
    <w:p w:rsidR="00A04BF8" w:rsidRDefault="00A04BF8">
      <w:pPr>
        <w:spacing w:after="0" w:line="240" w:lineRule="auto"/>
        <w:rPr>
          <w:sz w:val="24"/>
          <w:szCs w:val="24"/>
        </w:rPr>
      </w:pPr>
      <w:r>
        <w:br w:type="page"/>
      </w:r>
    </w:p>
    <w:p w:rsidR="0002537A" w:rsidRPr="0002537A" w:rsidRDefault="0002537A" w:rsidP="0002537A">
      <w:pPr>
        <w:pStyle w:val="CM22"/>
        <w:pageBreakBefore/>
        <w:spacing w:after="330"/>
        <w:ind w:right="29"/>
        <w:jc w:val="center"/>
        <w:rPr>
          <w:b/>
          <w:bCs/>
          <w:sz w:val="30"/>
          <w:szCs w:val="30"/>
          <w:u w:val="single"/>
        </w:rPr>
      </w:pPr>
      <w:r>
        <w:rPr>
          <w:b/>
          <w:bCs/>
          <w:sz w:val="30"/>
          <w:szCs w:val="30"/>
          <w:u w:val="single"/>
        </w:rPr>
        <w:lastRenderedPageBreak/>
        <w:t>Table of Contents</w:t>
      </w:r>
    </w:p>
    <w:p w:rsidR="0002537A" w:rsidRPr="0002537A" w:rsidRDefault="0002537A" w:rsidP="0002537A">
      <w:pPr>
        <w:pStyle w:val="Default"/>
      </w:pPr>
    </w:p>
    <w:p w:rsidR="0002537A" w:rsidRPr="00CB4CFB" w:rsidRDefault="00A67E25" w:rsidP="0002537A">
      <w:pPr>
        <w:pStyle w:val="Default"/>
        <w:rPr>
          <w:rFonts w:asciiTheme="majorBidi" w:hAnsiTheme="majorBidi" w:cstheme="majorBidi"/>
          <w:color w:val="auto"/>
          <w:sz w:val="26"/>
          <w:szCs w:val="26"/>
        </w:rPr>
      </w:pPr>
      <w:r w:rsidRPr="00CB4CFB">
        <w:rPr>
          <w:rFonts w:asciiTheme="majorBidi" w:hAnsiTheme="majorBidi" w:cstheme="majorBidi"/>
          <w:color w:val="auto"/>
          <w:sz w:val="26"/>
          <w:szCs w:val="26"/>
        </w:rPr>
        <w:t>1. Objective</w:t>
      </w:r>
      <w:r w:rsidR="0002537A" w:rsidRPr="00CB4CFB">
        <w:rPr>
          <w:rFonts w:asciiTheme="majorBidi" w:hAnsiTheme="majorBidi" w:cstheme="majorBidi"/>
          <w:color w:val="auto"/>
          <w:sz w:val="26"/>
          <w:szCs w:val="26"/>
        </w:rPr>
        <w:t xml:space="preserve"> </w:t>
      </w:r>
      <w:r w:rsidR="00A44390">
        <w:rPr>
          <w:rFonts w:asciiTheme="majorBidi" w:hAnsiTheme="majorBidi" w:cstheme="majorBidi"/>
          <w:color w:val="auto"/>
          <w:sz w:val="26"/>
          <w:szCs w:val="26"/>
        </w:rPr>
        <w:t>........................................................................................</w:t>
      </w:r>
      <w:r w:rsidR="00B42737">
        <w:rPr>
          <w:rFonts w:asciiTheme="majorBidi" w:hAnsiTheme="majorBidi" w:cstheme="majorBidi"/>
          <w:color w:val="auto"/>
          <w:sz w:val="26"/>
          <w:szCs w:val="26"/>
        </w:rPr>
        <w:t>p. 3</w:t>
      </w:r>
    </w:p>
    <w:p w:rsidR="0002537A" w:rsidRPr="00CB4CFB" w:rsidRDefault="0002537A" w:rsidP="0002537A">
      <w:pPr>
        <w:pStyle w:val="Default"/>
        <w:rPr>
          <w:rFonts w:asciiTheme="majorBidi" w:hAnsiTheme="majorBidi" w:cstheme="majorBidi"/>
          <w:color w:val="auto"/>
          <w:sz w:val="26"/>
          <w:szCs w:val="26"/>
        </w:rPr>
      </w:pPr>
    </w:p>
    <w:p w:rsidR="0002537A" w:rsidRPr="00CB4CFB" w:rsidRDefault="0002537A" w:rsidP="0002537A">
      <w:pPr>
        <w:pStyle w:val="Default"/>
        <w:rPr>
          <w:rFonts w:asciiTheme="majorBidi" w:hAnsiTheme="majorBidi" w:cstheme="majorBidi"/>
          <w:color w:val="auto"/>
          <w:sz w:val="26"/>
          <w:szCs w:val="26"/>
        </w:rPr>
      </w:pPr>
    </w:p>
    <w:p w:rsidR="0002537A" w:rsidRPr="00CB4CFB" w:rsidRDefault="0002537A" w:rsidP="0002537A">
      <w:pPr>
        <w:pStyle w:val="Default"/>
        <w:rPr>
          <w:rFonts w:asciiTheme="majorBidi" w:hAnsiTheme="majorBidi" w:cstheme="majorBidi"/>
          <w:color w:val="auto"/>
          <w:sz w:val="26"/>
          <w:szCs w:val="26"/>
        </w:rPr>
      </w:pPr>
      <w:r w:rsidRPr="00CB4CFB">
        <w:rPr>
          <w:rFonts w:asciiTheme="majorBidi" w:hAnsiTheme="majorBidi" w:cstheme="majorBidi"/>
          <w:color w:val="auto"/>
          <w:sz w:val="26"/>
          <w:szCs w:val="26"/>
        </w:rPr>
        <w:t xml:space="preserve">2. Introduction </w:t>
      </w:r>
      <w:r w:rsidR="00A44390">
        <w:rPr>
          <w:rFonts w:asciiTheme="majorBidi" w:hAnsiTheme="majorBidi" w:cstheme="majorBidi"/>
          <w:color w:val="auto"/>
          <w:sz w:val="26"/>
          <w:szCs w:val="26"/>
        </w:rPr>
        <w:t>.....................................................................................</w:t>
      </w:r>
      <w:r w:rsidR="00B42737">
        <w:rPr>
          <w:rFonts w:asciiTheme="majorBidi" w:hAnsiTheme="majorBidi" w:cstheme="majorBidi"/>
          <w:color w:val="auto"/>
          <w:sz w:val="26"/>
          <w:szCs w:val="26"/>
        </w:rPr>
        <w:t>p. 4</w:t>
      </w:r>
    </w:p>
    <w:p w:rsidR="0002537A" w:rsidRPr="00CB4CFB" w:rsidRDefault="0002537A" w:rsidP="0002537A">
      <w:pPr>
        <w:pStyle w:val="Default"/>
        <w:rPr>
          <w:rFonts w:asciiTheme="majorBidi" w:hAnsiTheme="majorBidi" w:cstheme="majorBidi"/>
          <w:color w:val="auto"/>
          <w:sz w:val="26"/>
          <w:szCs w:val="26"/>
        </w:rPr>
      </w:pPr>
    </w:p>
    <w:p w:rsidR="0002537A" w:rsidRPr="00CB4CFB" w:rsidRDefault="0002537A" w:rsidP="0002537A">
      <w:pPr>
        <w:pStyle w:val="Default"/>
        <w:rPr>
          <w:rFonts w:asciiTheme="majorBidi" w:hAnsiTheme="majorBidi" w:cstheme="majorBidi"/>
          <w:color w:val="auto"/>
          <w:sz w:val="26"/>
          <w:szCs w:val="26"/>
        </w:rPr>
      </w:pPr>
    </w:p>
    <w:p w:rsidR="0002537A" w:rsidRPr="00CB4CFB" w:rsidRDefault="0002537A" w:rsidP="0002537A">
      <w:pPr>
        <w:pStyle w:val="Default"/>
        <w:rPr>
          <w:rFonts w:asciiTheme="majorBidi" w:hAnsiTheme="majorBidi" w:cstheme="majorBidi"/>
          <w:color w:val="auto"/>
          <w:sz w:val="26"/>
          <w:szCs w:val="26"/>
        </w:rPr>
      </w:pPr>
      <w:r w:rsidRPr="00CB4CFB">
        <w:rPr>
          <w:rFonts w:asciiTheme="majorBidi" w:hAnsiTheme="majorBidi" w:cstheme="majorBidi"/>
          <w:color w:val="auto"/>
          <w:sz w:val="26"/>
          <w:szCs w:val="26"/>
        </w:rPr>
        <w:t>3. Problem approach</w:t>
      </w:r>
      <w:r w:rsidR="00A44390">
        <w:rPr>
          <w:rFonts w:asciiTheme="majorBidi" w:hAnsiTheme="majorBidi" w:cstheme="majorBidi"/>
          <w:color w:val="auto"/>
          <w:sz w:val="26"/>
          <w:szCs w:val="26"/>
        </w:rPr>
        <w:t>............................................................................</w:t>
      </w:r>
      <w:r w:rsidR="00B42737">
        <w:rPr>
          <w:rFonts w:asciiTheme="majorBidi" w:hAnsiTheme="majorBidi" w:cstheme="majorBidi"/>
          <w:color w:val="auto"/>
          <w:sz w:val="26"/>
          <w:szCs w:val="26"/>
        </w:rPr>
        <w:t>p. 6</w:t>
      </w:r>
    </w:p>
    <w:p w:rsidR="0002537A" w:rsidRPr="00CB4CFB" w:rsidRDefault="0002537A" w:rsidP="0002537A">
      <w:pPr>
        <w:pStyle w:val="Default"/>
        <w:rPr>
          <w:rFonts w:asciiTheme="majorBidi" w:hAnsiTheme="majorBidi" w:cstheme="majorBidi"/>
          <w:color w:val="auto"/>
          <w:sz w:val="26"/>
          <w:szCs w:val="26"/>
        </w:rPr>
      </w:pPr>
    </w:p>
    <w:p w:rsidR="0002537A" w:rsidRPr="00CB4CFB" w:rsidRDefault="0002537A" w:rsidP="0002537A">
      <w:pPr>
        <w:pStyle w:val="Default"/>
        <w:rPr>
          <w:rFonts w:asciiTheme="majorBidi" w:hAnsiTheme="majorBidi" w:cstheme="majorBidi"/>
          <w:color w:val="auto"/>
          <w:sz w:val="26"/>
          <w:szCs w:val="26"/>
        </w:rPr>
      </w:pPr>
    </w:p>
    <w:p w:rsidR="0002537A" w:rsidRDefault="0002537A" w:rsidP="001F5519">
      <w:pPr>
        <w:pStyle w:val="Default"/>
        <w:rPr>
          <w:rFonts w:asciiTheme="majorBidi" w:hAnsiTheme="majorBidi" w:cstheme="majorBidi"/>
          <w:color w:val="auto"/>
          <w:sz w:val="26"/>
          <w:szCs w:val="26"/>
        </w:rPr>
      </w:pPr>
      <w:r w:rsidRPr="00CB4CFB">
        <w:rPr>
          <w:rFonts w:asciiTheme="majorBidi" w:hAnsiTheme="majorBidi" w:cstheme="majorBidi"/>
          <w:color w:val="auto"/>
          <w:sz w:val="26"/>
          <w:szCs w:val="26"/>
        </w:rPr>
        <w:t xml:space="preserve">4. </w:t>
      </w:r>
      <w:r w:rsidR="00B512AC" w:rsidRPr="00CB4CFB">
        <w:rPr>
          <w:rFonts w:asciiTheme="majorBidi" w:hAnsiTheme="majorBidi" w:cstheme="majorBidi"/>
          <w:color w:val="auto"/>
          <w:sz w:val="26"/>
          <w:szCs w:val="26"/>
        </w:rPr>
        <w:t>Anaylsis and calculations</w:t>
      </w:r>
      <w:r w:rsidR="00A44390">
        <w:rPr>
          <w:rFonts w:asciiTheme="majorBidi" w:hAnsiTheme="majorBidi" w:cstheme="majorBidi"/>
          <w:color w:val="auto"/>
          <w:sz w:val="26"/>
          <w:szCs w:val="26"/>
        </w:rPr>
        <w:t>................................................................</w:t>
      </w:r>
      <w:r w:rsidR="00B42737">
        <w:rPr>
          <w:rFonts w:asciiTheme="majorBidi" w:hAnsiTheme="majorBidi" w:cstheme="majorBidi"/>
          <w:color w:val="auto"/>
          <w:sz w:val="26"/>
          <w:szCs w:val="26"/>
        </w:rPr>
        <w:t>p. 9</w:t>
      </w:r>
    </w:p>
    <w:p w:rsidR="001F5519" w:rsidRDefault="001F5519" w:rsidP="001F5519">
      <w:pPr>
        <w:pStyle w:val="Default"/>
        <w:rPr>
          <w:rFonts w:asciiTheme="majorBidi" w:hAnsiTheme="majorBidi" w:cstheme="majorBidi"/>
          <w:color w:val="auto"/>
          <w:sz w:val="26"/>
          <w:szCs w:val="26"/>
        </w:rPr>
      </w:pPr>
    </w:p>
    <w:p w:rsidR="001F5519" w:rsidRDefault="001F5519" w:rsidP="001F5519">
      <w:pPr>
        <w:pStyle w:val="Default"/>
        <w:rPr>
          <w:rFonts w:asciiTheme="majorBidi" w:hAnsiTheme="majorBidi" w:cstheme="majorBidi"/>
          <w:color w:val="auto"/>
          <w:sz w:val="26"/>
          <w:szCs w:val="26"/>
        </w:rPr>
      </w:pPr>
    </w:p>
    <w:p w:rsidR="001F5519" w:rsidRPr="00CB4CFB" w:rsidRDefault="001F5519" w:rsidP="001F5519">
      <w:pPr>
        <w:pStyle w:val="Default"/>
        <w:rPr>
          <w:rFonts w:asciiTheme="majorBidi" w:hAnsiTheme="majorBidi" w:cstheme="majorBidi"/>
          <w:color w:val="auto"/>
          <w:sz w:val="26"/>
          <w:szCs w:val="26"/>
        </w:rPr>
      </w:pPr>
      <w:r>
        <w:rPr>
          <w:rFonts w:asciiTheme="majorBidi" w:hAnsiTheme="majorBidi" w:cstheme="majorBidi"/>
          <w:color w:val="auto"/>
          <w:sz w:val="26"/>
          <w:szCs w:val="26"/>
        </w:rPr>
        <w:t>5. Observations</w:t>
      </w:r>
      <w:r w:rsidR="00A44390">
        <w:rPr>
          <w:rFonts w:asciiTheme="majorBidi" w:hAnsiTheme="majorBidi" w:cstheme="majorBidi"/>
          <w:color w:val="auto"/>
          <w:sz w:val="26"/>
          <w:szCs w:val="26"/>
        </w:rPr>
        <w:t xml:space="preserve"> ..................................................</w:t>
      </w:r>
      <w:r w:rsidR="00B42737">
        <w:rPr>
          <w:rFonts w:asciiTheme="majorBidi" w:hAnsiTheme="majorBidi" w:cstheme="majorBidi"/>
          <w:color w:val="auto"/>
          <w:sz w:val="26"/>
          <w:szCs w:val="26"/>
        </w:rPr>
        <w:t>.................................p. 14</w:t>
      </w:r>
      <w:r>
        <w:rPr>
          <w:rFonts w:asciiTheme="majorBidi" w:hAnsiTheme="majorBidi" w:cstheme="majorBidi"/>
          <w:color w:val="auto"/>
          <w:sz w:val="26"/>
          <w:szCs w:val="26"/>
        </w:rPr>
        <w:br/>
      </w:r>
    </w:p>
    <w:p w:rsidR="0002537A" w:rsidRPr="00CB4CFB" w:rsidRDefault="0002537A" w:rsidP="0002537A">
      <w:pPr>
        <w:pStyle w:val="Default"/>
        <w:rPr>
          <w:rFonts w:asciiTheme="majorBidi" w:hAnsiTheme="majorBidi" w:cstheme="majorBidi"/>
          <w:color w:val="auto"/>
          <w:sz w:val="26"/>
          <w:szCs w:val="26"/>
        </w:rPr>
      </w:pPr>
    </w:p>
    <w:p w:rsidR="0002537A" w:rsidRPr="00CB4CFB" w:rsidRDefault="001F5519" w:rsidP="00B512AC">
      <w:pPr>
        <w:pStyle w:val="Default"/>
        <w:rPr>
          <w:rFonts w:asciiTheme="majorBidi" w:hAnsiTheme="majorBidi" w:cstheme="majorBidi"/>
          <w:color w:val="auto"/>
          <w:sz w:val="26"/>
          <w:szCs w:val="26"/>
        </w:rPr>
      </w:pPr>
      <w:r>
        <w:rPr>
          <w:rFonts w:asciiTheme="majorBidi" w:hAnsiTheme="majorBidi" w:cstheme="majorBidi"/>
          <w:color w:val="auto"/>
          <w:sz w:val="26"/>
          <w:szCs w:val="26"/>
        </w:rPr>
        <w:t>6</w:t>
      </w:r>
      <w:r w:rsidR="00B512AC" w:rsidRPr="00CB4CFB">
        <w:rPr>
          <w:rFonts w:asciiTheme="majorBidi" w:hAnsiTheme="majorBidi" w:cstheme="majorBidi"/>
          <w:color w:val="auto"/>
          <w:sz w:val="26"/>
          <w:szCs w:val="26"/>
        </w:rPr>
        <w:t>. Conclusion</w:t>
      </w:r>
      <w:r w:rsidR="00A44390">
        <w:rPr>
          <w:rFonts w:asciiTheme="majorBidi" w:hAnsiTheme="majorBidi" w:cstheme="majorBidi"/>
          <w:color w:val="auto"/>
          <w:sz w:val="26"/>
          <w:szCs w:val="26"/>
        </w:rPr>
        <w:t>......................................................................................</w:t>
      </w:r>
      <w:r w:rsidR="00B42737">
        <w:rPr>
          <w:rFonts w:asciiTheme="majorBidi" w:hAnsiTheme="majorBidi" w:cstheme="majorBidi"/>
          <w:color w:val="auto"/>
          <w:sz w:val="26"/>
          <w:szCs w:val="26"/>
        </w:rPr>
        <w:t>.p.15</w:t>
      </w:r>
    </w:p>
    <w:p w:rsidR="0002537A" w:rsidRPr="00CB4CFB" w:rsidRDefault="0002537A" w:rsidP="0002537A">
      <w:pPr>
        <w:pStyle w:val="Default"/>
        <w:rPr>
          <w:rFonts w:asciiTheme="majorBidi" w:hAnsiTheme="majorBidi" w:cstheme="majorBidi"/>
          <w:color w:val="auto"/>
          <w:sz w:val="26"/>
          <w:szCs w:val="26"/>
        </w:rPr>
      </w:pPr>
    </w:p>
    <w:p w:rsidR="0002537A" w:rsidRPr="00CB4CFB" w:rsidRDefault="0002537A" w:rsidP="0002537A">
      <w:pPr>
        <w:pStyle w:val="Default"/>
        <w:rPr>
          <w:rFonts w:asciiTheme="majorBidi" w:hAnsiTheme="majorBidi" w:cstheme="majorBidi"/>
          <w:color w:val="auto"/>
          <w:sz w:val="26"/>
          <w:szCs w:val="26"/>
        </w:rPr>
      </w:pPr>
    </w:p>
    <w:p w:rsidR="0002537A" w:rsidRPr="00CB4CFB" w:rsidRDefault="0002537A" w:rsidP="0002537A">
      <w:pPr>
        <w:pStyle w:val="Default"/>
        <w:rPr>
          <w:rFonts w:asciiTheme="majorBidi" w:hAnsiTheme="majorBidi" w:cstheme="majorBidi"/>
          <w:color w:val="auto"/>
          <w:sz w:val="26"/>
          <w:szCs w:val="26"/>
        </w:rPr>
      </w:pPr>
      <w:r w:rsidRPr="00CB4CFB">
        <w:rPr>
          <w:rFonts w:asciiTheme="majorBidi" w:hAnsiTheme="majorBidi" w:cstheme="majorBidi"/>
          <w:color w:val="auto"/>
          <w:sz w:val="26"/>
          <w:szCs w:val="26"/>
        </w:rPr>
        <w:t>7. References</w:t>
      </w:r>
      <w:r w:rsidR="00A44390">
        <w:rPr>
          <w:rFonts w:asciiTheme="majorBidi" w:hAnsiTheme="majorBidi" w:cstheme="majorBidi"/>
          <w:color w:val="auto"/>
          <w:sz w:val="26"/>
          <w:szCs w:val="26"/>
        </w:rPr>
        <w:t>........................................................................................</w:t>
      </w:r>
      <w:r w:rsidR="00B42737">
        <w:rPr>
          <w:rFonts w:asciiTheme="majorBidi" w:hAnsiTheme="majorBidi" w:cstheme="majorBidi"/>
          <w:color w:val="auto"/>
          <w:sz w:val="26"/>
          <w:szCs w:val="26"/>
        </w:rPr>
        <w:t>p. 16</w:t>
      </w:r>
    </w:p>
    <w:p w:rsidR="0002537A" w:rsidRPr="00CB4CFB" w:rsidRDefault="0002537A" w:rsidP="0002537A">
      <w:pPr>
        <w:pStyle w:val="Default"/>
        <w:rPr>
          <w:rFonts w:asciiTheme="majorBidi" w:hAnsiTheme="majorBidi" w:cstheme="majorBidi"/>
          <w:color w:val="auto"/>
          <w:sz w:val="26"/>
          <w:szCs w:val="26"/>
        </w:rPr>
      </w:pPr>
    </w:p>
    <w:p w:rsidR="0002537A" w:rsidRPr="00CB4CFB" w:rsidRDefault="0002537A" w:rsidP="0002537A">
      <w:pPr>
        <w:pStyle w:val="Default"/>
        <w:rPr>
          <w:rFonts w:asciiTheme="majorBidi" w:hAnsiTheme="majorBidi" w:cstheme="majorBidi"/>
          <w:color w:val="auto"/>
          <w:sz w:val="26"/>
          <w:szCs w:val="26"/>
        </w:rPr>
      </w:pPr>
    </w:p>
    <w:p w:rsidR="0002537A" w:rsidRPr="00CB4CFB" w:rsidRDefault="0002537A" w:rsidP="0002537A">
      <w:pPr>
        <w:pStyle w:val="Default"/>
        <w:rPr>
          <w:rFonts w:asciiTheme="majorBidi" w:hAnsiTheme="majorBidi" w:cstheme="majorBidi"/>
          <w:color w:val="auto"/>
          <w:sz w:val="26"/>
          <w:szCs w:val="26"/>
        </w:rPr>
      </w:pPr>
      <w:r w:rsidRPr="00CB4CFB">
        <w:rPr>
          <w:rFonts w:asciiTheme="majorBidi" w:hAnsiTheme="majorBidi" w:cstheme="majorBidi"/>
          <w:color w:val="auto"/>
          <w:sz w:val="26"/>
          <w:szCs w:val="26"/>
        </w:rPr>
        <w:t>8. Appendix</w:t>
      </w:r>
      <w:r w:rsidR="00A44390">
        <w:rPr>
          <w:rFonts w:asciiTheme="majorBidi" w:hAnsiTheme="majorBidi" w:cstheme="majorBidi"/>
          <w:color w:val="auto"/>
          <w:sz w:val="26"/>
          <w:szCs w:val="26"/>
        </w:rPr>
        <w:t>..........................................................................................</w:t>
      </w:r>
      <w:r w:rsidR="00B42737">
        <w:rPr>
          <w:rFonts w:asciiTheme="majorBidi" w:hAnsiTheme="majorBidi" w:cstheme="majorBidi"/>
          <w:color w:val="auto"/>
          <w:sz w:val="26"/>
          <w:szCs w:val="26"/>
        </w:rPr>
        <w:t>p. 17</w:t>
      </w:r>
    </w:p>
    <w:p w:rsidR="0002537A" w:rsidRPr="0002537A" w:rsidRDefault="0002537A">
      <w:pPr>
        <w:pStyle w:val="Default"/>
        <w:rPr>
          <w:rFonts w:asciiTheme="majorBidi" w:hAnsiTheme="majorBidi" w:cstheme="majorBidi"/>
          <w:color w:val="0000FF"/>
          <w:sz w:val="23"/>
          <w:szCs w:val="23"/>
        </w:rPr>
      </w:pPr>
    </w:p>
    <w:p w:rsidR="00CB4CFB" w:rsidRDefault="00CB4CFB">
      <w:pPr>
        <w:pStyle w:val="CM23"/>
        <w:spacing w:after="112" w:line="416" w:lineRule="atLeast"/>
        <w:ind w:hanging="720"/>
        <w:jc w:val="both"/>
        <w:rPr>
          <w:sz w:val="23"/>
          <w:szCs w:val="23"/>
        </w:rPr>
      </w:pPr>
    </w:p>
    <w:p w:rsidR="00CB4CFB" w:rsidRDefault="00CB4CFB">
      <w:pPr>
        <w:pStyle w:val="CM23"/>
        <w:spacing w:after="112" w:line="416" w:lineRule="atLeast"/>
        <w:ind w:hanging="720"/>
        <w:jc w:val="both"/>
        <w:rPr>
          <w:sz w:val="23"/>
          <w:szCs w:val="23"/>
        </w:rPr>
      </w:pPr>
    </w:p>
    <w:p w:rsidR="0002537A" w:rsidRDefault="0002537A" w:rsidP="00906630">
      <w:pPr>
        <w:pStyle w:val="Default"/>
        <w:spacing w:after="2137"/>
      </w:pPr>
    </w:p>
    <w:p w:rsidR="00906630" w:rsidRDefault="00906630" w:rsidP="00906630">
      <w:pPr>
        <w:pStyle w:val="Default"/>
        <w:spacing w:after="2137"/>
      </w:pPr>
    </w:p>
    <w:p w:rsidR="00906630" w:rsidRPr="00906630" w:rsidRDefault="00906630" w:rsidP="000727BC">
      <w:pPr>
        <w:pStyle w:val="IntenseQuote"/>
        <w:numPr>
          <w:ilvl w:val="0"/>
          <w:numId w:val="19"/>
        </w:numPr>
        <w:rPr>
          <w:rFonts w:asciiTheme="majorBidi" w:hAnsiTheme="majorBidi" w:cstheme="majorBidi"/>
          <w:i w:val="0"/>
          <w:iCs w:val="0"/>
          <w:sz w:val="36"/>
          <w:szCs w:val="36"/>
        </w:rPr>
      </w:pPr>
      <w:r w:rsidRPr="00906630">
        <w:rPr>
          <w:rFonts w:asciiTheme="majorBidi" w:hAnsiTheme="majorBidi" w:cstheme="majorBidi"/>
          <w:i w:val="0"/>
          <w:iCs w:val="0"/>
          <w:sz w:val="36"/>
          <w:szCs w:val="36"/>
        </w:rPr>
        <w:lastRenderedPageBreak/>
        <w:t>Objective</w:t>
      </w:r>
    </w:p>
    <w:p w:rsidR="00906630" w:rsidRDefault="00906630" w:rsidP="00906630">
      <w:pPr>
        <w:spacing w:after="0" w:line="480" w:lineRule="auto"/>
        <w:rPr>
          <w:rFonts w:ascii="Times" w:hAnsi="Times" w:cs="Times New Roman"/>
          <w:sz w:val="23"/>
          <w:szCs w:val="23"/>
        </w:rPr>
      </w:pPr>
    </w:p>
    <w:p w:rsidR="007A47AD" w:rsidRPr="007A47AD" w:rsidRDefault="00906630" w:rsidP="007A47AD">
      <w:pPr>
        <w:spacing w:after="0" w:line="480" w:lineRule="auto"/>
        <w:rPr>
          <w:rFonts w:asciiTheme="majorBidi" w:hAnsiTheme="majorBidi" w:cstheme="majorBidi"/>
          <w:color w:val="000000"/>
          <w:sz w:val="24"/>
          <w:szCs w:val="24"/>
        </w:rPr>
      </w:pPr>
      <w:r w:rsidRPr="00906630">
        <w:rPr>
          <w:rFonts w:ascii="Times New Roman" w:hAnsi="Times New Roman" w:cs="Times New Roman"/>
          <w:sz w:val="24"/>
          <w:szCs w:val="24"/>
        </w:rPr>
        <w:t>The purpose of this experiment is to obtain a number of experimental results that are used for the characterization of the mechanical properties and performance of materials.</w:t>
      </w:r>
      <w:r>
        <w:rPr>
          <w:rFonts w:ascii="Times New Roman" w:hAnsi="Times New Roman" w:cs="Times New Roman"/>
          <w:sz w:val="24"/>
          <w:szCs w:val="24"/>
        </w:rPr>
        <w:t xml:space="preserve">  </w:t>
      </w:r>
      <w:r w:rsidR="00FE18B7">
        <w:rPr>
          <w:rFonts w:asciiTheme="majorBidi" w:hAnsiTheme="majorBidi" w:cstheme="majorBidi"/>
          <w:color w:val="000000"/>
          <w:sz w:val="24"/>
          <w:szCs w:val="24"/>
        </w:rPr>
        <w:t xml:space="preserve">The experimental results are </w:t>
      </w:r>
      <w:r w:rsidR="00FE18B7" w:rsidRPr="00906630">
        <w:rPr>
          <w:rFonts w:ascii="Times New Roman" w:hAnsi="Times New Roman" w:cs="Times New Roman"/>
          <w:sz w:val="24"/>
          <w:szCs w:val="24"/>
        </w:rPr>
        <w:t>the values of ultimate tensile strength, yield strength, % elongation, fracture strain</w:t>
      </w:r>
      <w:r w:rsidR="00FE18B7">
        <w:rPr>
          <w:rFonts w:ascii="Times New Roman" w:hAnsi="Times New Roman" w:cs="Times New Roman"/>
          <w:sz w:val="24"/>
          <w:szCs w:val="24"/>
        </w:rPr>
        <w:t>,</w:t>
      </w:r>
      <w:r w:rsidR="00FE18B7" w:rsidRPr="00906630">
        <w:rPr>
          <w:rFonts w:ascii="Times New Roman" w:hAnsi="Times New Roman" w:cs="Times New Roman"/>
          <w:sz w:val="24"/>
          <w:szCs w:val="24"/>
        </w:rPr>
        <w:t xml:space="preserve"> and Young's Modulus of the selected metals when subjected to uniaxial tensile loading</w:t>
      </w:r>
      <w:r w:rsidR="008E2E8A">
        <w:rPr>
          <w:rFonts w:ascii="Times New Roman" w:hAnsi="Times New Roman" w:cs="Times New Roman"/>
          <w:sz w:val="24"/>
          <w:szCs w:val="24"/>
        </w:rPr>
        <w:t>, etc...</w:t>
      </w:r>
      <w:r w:rsidR="00086B24" w:rsidRPr="00086B24">
        <w:rPr>
          <w:rFonts w:ascii="Times New Roman" w:hAnsi="Times New Roman" w:cs="Times New Roman"/>
          <w:sz w:val="24"/>
          <w:szCs w:val="24"/>
        </w:rPr>
        <w:t xml:space="preserve"> </w:t>
      </w:r>
      <w:r w:rsidR="00086B24">
        <w:rPr>
          <w:rFonts w:ascii="Times New Roman" w:hAnsi="Times New Roman" w:cs="Times New Roman"/>
          <w:sz w:val="24"/>
          <w:szCs w:val="24"/>
        </w:rPr>
        <w:t xml:space="preserve">The experimental results obtained </w:t>
      </w:r>
      <w:r w:rsidR="00086B24">
        <w:rPr>
          <w:rFonts w:asciiTheme="majorBidi" w:hAnsiTheme="majorBidi" w:cstheme="majorBidi"/>
          <w:color w:val="000000"/>
          <w:sz w:val="24"/>
          <w:szCs w:val="24"/>
        </w:rPr>
        <w:t xml:space="preserve">are then used for the </w:t>
      </w:r>
      <w:r w:rsidR="00086B24" w:rsidRPr="00906630">
        <w:rPr>
          <w:rFonts w:asciiTheme="majorBidi" w:hAnsiTheme="majorBidi" w:cstheme="majorBidi"/>
          <w:color w:val="000000"/>
          <w:sz w:val="24"/>
          <w:szCs w:val="24"/>
        </w:rPr>
        <w:t>design purposes</w:t>
      </w:r>
      <w:r w:rsidR="00086B24">
        <w:rPr>
          <w:rFonts w:asciiTheme="majorBidi" w:hAnsiTheme="majorBidi" w:cstheme="majorBidi"/>
          <w:color w:val="000000"/>
          <w:sz w:val="24"/>
          <w:szCs w:val="24"/>
        </w:rPr>
        <w:t xml:space="preserve"> by</w:t>
      </w:r>
      <w:r w:rsidR="00086B24" w:rsidRPr="00906630">
        <w:rPr>
          <w:rFonts w:asciiTheme="majorBidi" w:hAnsiTheme="majorBidi" w:cstheme="majorBidi"/>
          <w:color w:val="000000"/>
          <w:sz w:val="24"/>
          <w:szCs w:val="24"/>
        </w:rPr>
        <w:t xml:space="preserve"> selecting the right material for a given design temperature.</w:t>
      </w:r>
      <w:r w:rsidR="007A47AD">
        <w:rPr>
          <w:rFonts w:asciiTheme="majorBidi" w:hAnsiTheme="majorBidi" w:cstheme="majorBidi"/>
          <w:color w:val="000000"/>
          <w:sz w:val="24"/>
          <w:szCs w:val="24"/>
        </w:rPr>
        <w:t xml:space="preserve"> In</w:t>
      </w:r>
      <w:r w:rsidR="00A67E25">
        <w:rPr>
          <w:rFonts w:asciiTheme="majorBidi" w:hAnsiTheme="majorBidi" w:cstheme="majorBidi"/>
          <w:color w:val="000000"/>
          <w:sz w:val="24"/>
          <w:szCs w:val="24"/>
        </w:rPr>
        <w:t xml:space="preserve"> </w:t>
      </w:r>
      <w:r w:rsidR="007A47AD">
        <w:rPr>
          <w:rFonts w:asciiTheme="majorBidi" w:hAnsiTheme="majorBidi" w:cstheme="majorBidi"/>
          <w:color w:val="000000"/>
          <w:sz w:val="24"/>
          <w:szCs w:val="24"/>
        </w:rPr>
        <w:t>addition to compare the various mechanical properties of  high carbon steel (experiment2) with low carbon steel (experiment1).</w:t>
      </w:r>
    </w:p>
    <w:p w:rsidR="00FE18B7" w:rsidRDefault="00FE18B7" w:rsidP="00906630">
      <w:pPr>
        <w:spacing w:after="0" w:line="480" w:lineRule="auto"/>
        <w:rPr>
          <w:rFonts w:ascii="Times New Roman" w:hAnsi="Times New Roman" w:cs="Times New Roman"/>
          <w:sz w:val="24"/>
          <w:szCs w:val="24"/>
        </w:rPr>
      </w:pPr>
    </w:p>
    <w:p w:rsidR="00FE18B7" w:rsidRDefault="00FE18B7" w:rsidP="00906630">
      <w:pPr>
        <w:spacing w:after="0" w:line="480" w:lineRule="auto"/>
        <w:rPr>
          <w:rFonts w:ascii="Times New Roman" w:hAnsi="Times New Roman" w:cs="Times New Roman"/>
          <w:sz w:val="24"/>
          <w:szCs w:val="24"/>
        </w:rPr>
      </w:pPr>
    </w:p>
    <w:p w:rsidR="00906630" w:rsidRDefault="00906630" w:rsidP="00906630"/>
    <w:p w:rsidR="007A47AD" w:rsidRDefault="00FE18B7" w:rsidP="000727BC">
      <w:pPr>
        <w:pStyle w:val="IntenseQuote"/>
        <w:numPr>
          <w:ilvl w:val="0"/>
          <w:numId w:val="18"/>
        </w:numPr>
        <w:rPr>
          <w:rFonts w:asciiTheme="majorBidi" w:hAnsiTheme="majorBidi" w:cstheme="majorBidi"/>
          <w:i w:val="0"/>
          <w:iCs w:val="0"/>
          <w:sz w:val="36"/>
          <w:szCs w:val="36"/>
        </w:rPr>
      </w:pPr>
      <w:r>
        <w:br w:type="page"/>
      </w:r>
      <w:r w:rsidRPr="00FE18B7">
        <w:rPr>
          <w:rFonts w:asciiTheme="majorBidi" w:hAnsiTheme="majorBidi" w:cstheme="majorBidi"/>
          <w:i w:val="0"/>
          <w:iCs w:val="0"/>
          <w:sz w:val="36"/>
          <w:szCs w:val="36"/>
        </w:rPr>
        <w:lastRenderedPageBreak/>
        <w:t>Introduction</w:t>
      </w:r>
    </w:p>
    <w:p w:rsidR="007A47AD" w:rsidRDefault="007A47AD">
      <w:pPr>
        <w:spacing w:after="0" w:line="240" w:lineRule="auto"/>
        <w:rPr>
          <w:color w:val="4F81BD" w:themeColor="accent1"/>
        </w:rPr>
      </w:pPr>
    </w:p>
    <w:p w:rsidR="007A47AD" w:rsidRDefault="007A47AD" w:rsidP="007A47AD">
      <w:pPr>
        <w:spacing w:line="360" w:lineRule="auto"/>
        <w:ind w:firstLine="720"/>
        <w:rPr>
          <w:rFonts w:asciiTheme="majorBidi" w:hAnsiTheme="majorBidi" w:cstheme="majorBidi"/>
          <w:sz w:val="24"/>
          <w:szCs w:val="24"/>
        </w:rPr>
      </w:pPr>
      <w:r>
        <w:rPr>
          <w:rFonts w:asciiTheme="majorBidi" w:hAnsiTheme="majorBidi" w:cstheme="majorBidi"/>
          <w:sz w:val="24"/>
          <w:szCs w:val="24"/>
        </w:rPr>
        <w:t>Materials used in conducting experiment were carbon steel. Usually,</w:t>
      </w:r>
      <w:r w:rsidR="00A67E25">
        <w:rPr>
          <w:rFonts w:asciiTheme="majorBidi" w:hAnsiTheme="majorBidi" w:cstheme="majorBidi"/>
          <w:sz w:val="24"/>
          <w:szCs w:val="24"/>
        </w:rPr>
        <w:t xml:space="preserve"> </w:t>
      </w:r>
      <w:r w:rsidRPr="00757EAC">
        <w:rPr>
          <w:rFonts w:asciiTheme="majorBidi" w:hAnsiTheme="majorBidi" w:cstheme="majorBidi"/>
          <w:sz w:val="24"/>
          <w:szCs w:val="24"/>
        </w:rPr>
        <w:t>carbon steel is broken down in to four classes based on carbon content:</w:t>
      </w:r>
    </w:p>
    <w:p w:rsidR="007A47AD" w:rsidRPr="007C13EA" w:rsidRDefault="007A47AD" w:rsidP="007A47AD">
      <w:pPr>
        <w:spacing w:before="100" w:beforeAutospacing="1" w:after="100" w:afterAutospacing="1" w:line="240" w:lineRule="auto"/>
        <w:outlineLvl w:val="2"/>
        <w:rPr>
          <w:rFonts w:ascii="Times New Roman" w:hAnsi="Times New Roman" w:cs="Times New Roman"/>
          <w:i/>
          <w:iCs/>
          <w:sz w:val="24"/>
          <w:szCs w:val="24"/>
        </w:rPr>
      </w:pPr>
      <w:r w:rsidRPr="007C13EA">
        <w:rPr>
          <w:rFonts w:ascii="Times New Roman" w:hAnsi="Times New Roman" w:cs="Times New Roman"/>
          <w:i/>
          <w:iCs/>
          <w:sz w:val="24"/>
          <w:szCs w:val="24"/>
        </w:rPr>
        <w:t>Mild /low carbon steel</w:t>
      </w:r>
    </w:p>
    <w:p w:rsidR="007A47AD" w:rsidRPr="007C13EA" w:rsidRDefault="007A47AD" w:rsidP="007A47AD">
      <w:pPr>
        <w:spacing w:before="100" w:beforeAutospacing="1" w:after="100" w:afterAutospacing="1" w:line="360" w:lineRule="auto"/>
        <w:rPr>
          <w:rFonts w:ascii="Times New Roman" w:hAnsi="Times New Roman" w:cs="Times New Roman"/>
          <w:sz w:val="24"/>
          <w:szCs w:val="24"/>
        </w:rPr>
      </w:pPr>
      <w:r w:rsidRPr="007C13EA">
        <w:rPr>
          <w:rFonts w:ascii="Times New Roman" w:hAnsi="Times New Roman" w:cs="Times New Roman"/>
          <w:sz w:val="24"/>
          <w:szCs w:val="24"/>
        </w:rPr>
        <w:t xml:space="preserve">Mild steel is the most common form of steel as its price is relatively low while it provides material properties that are acceptable for many applications. Low carbon steel contains approximately 0.05–0.15% </w:t>
      </w:r>
      <w:r w:rsidR="00A67E25" w:rsidRPr="007C13EA">
        <w:rPr>
          <w:rFonts w:ascii="Times New Roman" w:hAnsi="Times New Roman" w:cs="Times New Roman"/>
          <w:sz w:val="24"/>
          <w:szCs w:val="24"/>
        </w:rPr>
        <w:t>carbon and</w:t>
      </w:r>
      <w:r w:rsidRPr="007C13EA">
        <w:rPr>
          <w:rFonts w:ascii="Times New Roman" w:hAnsi="Times New Roman" w:cs="Times New Roman"/>
          <w:sz w:val="24"/>
          <w:szCs w:val="24"/>
        </w:rPr>
        <w:t xml:space="preserve"> mild steel contains 0.16–0.29%</w:t>
      </w:r>
      <w:r w:rsidRPr="007C13EA">
        <w:rPr>
          <w:rFonts w:ascii="Times New Roman" w:hAnsi="Times New Roman" w:cs="Times New Roman"/>
          <w:sz w:val="24"/>
          <w:szCs w:val="24"/>
          <w:vertAlign w:val="superscript"/>
        </w:rPr>
        <w:t xml:space="preserve"> </w:t>
      </w:r>
      <w:r w:rsidRPr="007C13EA">
        <w:rPr>
          <w:rFonts w:ascii="Times New Roman" w:hAnsi="Times New Roman" w:cs="Times New Roman"/>
          <w:sz w:val="24"/>
          <w:szCs w:val="24"/>
        </w:rPr>
        <w:t xml:space="preserve">carbon, therefore it is neither brittle nor </w:t>
      </w:r>
      <w:hyperlink r:id="rId10" w:tooltip="Ductile" w:history="1">
        <w:r w:rsidRPr="007C13EA">
          <w:rPr>
            <w:rFonts w:ascii="Times New Roman" w:hAnsi="Times New Roman" w:cs="Times New Roman"/>
            <w:sz w:val="24"/>
            <w:szCs w:val="24"/>
          </w:rPr>
          <w:t>ductile</w:t>
        </w:r>
      </w:hyperlink>
      <w:r w:rsidRPr="007C13EA">
        <w:rPr>
          <w:rFonts w:ascii="Times New Roman" w:hAnsi="Times New Roman" w:cs="Times New Roman"/>
          <w:sz w:val="24"/>
          <w:szCs w:val="24"/>
        </w:rPr>
        <w:t>.</w:t>
      </w:r>
      <w:r>
        <w:rPr>
          <w:rFonts w:ascii="Times New Roman" w:hAnsi="Times New Roman" w:cs="Times New Roman"/>
          <w:sz w:val="24"/>
          <w:szCs w:val="24"/>
        </w:rPr>
        <w:t xml:space="preserve"> </w:t>
      </w:r>
      <w:r w:rsidRPr="007C13EA">
        <w:rPr>
          <w:rFonts w:ascii="Times New Roman" w:hAnsi="Times New Roman" w:cs="Times New Roman"/>
          <w:sz w:val="24"/>
          <w:szCs w:val="24"/>
        </w:rPr>
        <w:t>Low carbon steels suffer from</w:t>
      </w:r>
      <w:r>
        <w:rPr>
          <w:rFonts w:ascii="Times New Roman" w:hAnsi="Times New Roman" w:cs="Times New Roman"/>
          <w:sz w:val="24"/>
          <w:szCs w:val="24"/>
        </w:rPr>
        <w:t xml:space="preserve"> </w:t>
      </w:r>
      <w:r w:rsidRPr="007C13EA">
        <w:rPr>
          <w:rFonts w:ascii="Times New Roman" w:hAnsi="Times New Roman" w:cs="Times New Roman"/>
          <w:i/>
          <w:iCs/>
          <w:sz w:val="24"/>
          <w:szCs w:val="24"/>
        </w:rPr>
        <w:t>yield-point</w:t>
      </w:r>
      <w:r>
        <w:rPr>
          <w:rFonts w:ascii="Times New Roman" w:hAnsi="Times New Roman" w:cs="Times New Roman"/>
          <w:i/>
          <w:iCs/>
          <w:sz w:val="24"/>
          <w:szCs w:val="24"/>
        </w:rPr>
        <w:t xml:space="preserve"> </w:t>
      </w:r>
      <w:r w:rsidRPr="007C13EA">
        <w:rPr>
          <w:rFonts w:ascii="Times New Roman" w:hAnsi="Times New Roman" w:cs="Times New Roman"/>
          <w:sz w:val="24"/>
          <w:szCs w:val="24"/>
        </w:rPr>
        <w:t xml:space="preserve">where the </w:t>
      </w:r>
      <w:r w:rsidR="00A67E25" w:rsidRPr="007C13EA">
        <w:rPr>
          <w:rFonts w:ascii="Times New Roman" w:hAnsi="Times New Roman" w:cs="Times New Roman"/>
          <w:sz w:val="24"/>
          <w:szCs w:val="24"/>
        </w:rPr>
        <w:t>materials have</w:t>
      </w:r>
      <w:r w:rsidRPr="007C13EA">
        <w:rPr>
          <w:rFonts w:ascii="Times New Roman" w:hAnsi="Times New Roman" w:cs="Times New Roman"/>
          <w:sz w:val="24"/>
          <w:szCs w:val="24"/>
        </w:rPr>
        <w:t xml:space="preserve"> two </w:t>
      </w:r>
      <w:hyperlink r:id="rId11" w:tooltip="Yield point" w:history="1">
        <w:r w:rsidRPr="007C13EA">
          <w:rPr>
            <w:rFonts w:ascii="Times New Roman" w:hAnsi="Times New Roman" w:cs="Times New Roman"/>
            <w:sz w:val="24"/>
            <w:szCs w:val="24"/>
          </w:rPr>
          <w:t>yield points</w:t>
        </w:r>
      </w:hyperlink>
      <w:r w:rsidRPr="007C13EA">
        <w:rPr>
          <w:rFonts w:ascii="Times New Roman" w:hAnsi="Times New Roman" w:cs="Times New Roman"/>
          <w:sz w:val="24"/>
          <w:szCs w:val="24"/>
        </w:rPr>
        <w:t xml:space="preserve">. The first </w:t>
      </w:r>
      <w:hyperlink r:id="rId12" w:tooltip="Yield point" w:history="1">
        <w:r w:rsidRPr="007C13EA">
          <w:rPr>
            <w:rFonts w:ascii="Times New Roman" w:hAnsi="Times New Roman" w:cs="Times New Roman"/>
            <w:sz w:val="24"/>
            <w:szCs w:val="24"/>
          </w:rPr>
          <w:t>yield point</w:t>
        </w:r>
      </w:hyperlink>
      <w:r w:rsidRPr="007C13EA">
        <w:rPr>
          <w:rFonts w:ascii="Times New Roman" w:hAnsi="Times New Roman" w:cs="Times New Roman"/>
          <w:sz w:val="24"/>
          <w:szCs w:val="24"/>
        </w:rPr>
        <w:t xml:space="preserve"> (or upper yield point) is higher than the second and the yield drop dramatically after the upper yield point</w:t>
      </w:r>
      <m:oMath>
        <m:r>
          <w:rPr>
            <w:rFonts w:ascii="Cambria Math" w:hAnsi="Cambria Math" w:cstheme="majorBidi"/>
            <w:sz w:val="24"/>
            <w:szCs w:val="24"/>
          </w:rPr>
          <m:t xml:space="preserve"> </m:t>
        </m:r>
        <m:sSup>
          <m:sSupPr>
            <m:ctrlPr>
              <w:rPr>
                <w:rFonts w:ascii="Cambria Math" w:hAnsi="Cambria Math" w:cstheme="majorBidi"/>
                <w:i/>
                <w:sz w:val="24"/>
                <w:szCs w:val="24"/>
              </w:rPr>
            </m:ctrlPr>
          </m:sSupPr>
          <m:e>
            <m:r>
              <w:rPr>
                <w:rFonts w:ascii="Cambria Math" w:hAnsi="Cambria Math" w:cstheme="majorBidi"/>
                <w:sz w:val="24"/>
                <w:szCs w:val="24"/>
              </w:rPr>
              <m:t>.</m:t>
            </m:r>
          </m:e>
          <m:sup>
            <m:r>
              <w:rPr>
                <w:rFonts w:ascii="Cambria Math" w:hAnsi="Cambria Math" w:cstheme="majorBidi"/>
                <w:sz w:val="24"/>
                <w:szCs w:val="24"/>
              </w:rPr>
              <m:t>[1]</m:t>
            </m:r>
          </m:sup>
        </m:sSup>
      </m:oMath>
    </w:p>
    <w:p w:rsidR="007A47AD" w:rsidRDefault="007A47AD" w:rsidP="007A47AD">
      <w:pPr>
        <w:spacing w:line="360" w:lineRule="auto"/>
        <w:rPr>
          <w:rFonts w:ascii="Times New Roman" w:hAnsi="Times New Roman" w:cs="Times New Roman"/>
          <w:sz w:val="24"/>
          <w:szCs w:val="24"/>
        </w:rPr>
      </w:pPr>
      <w:r>
        <w:rPr>
          <w:rFonts w:ascii="Times New Roman" w:hAnsi="Times New Roman" w:cs="Times New Roman"/>
          <w:sz w:val="24"/>
          <w:szCs w:val="24"/>
        </w:rPr>
        <w:t>The yield point can be determined directly from load-deflection cu</w:t>
      </w:r>
      <w:r w:rsidR="00A67E25">
        <w:rPr>
          <w:rFonts w:ascii="Times New Roman" w:hAnsi="Times New Roman" w:cs="Times New Roman"/>
          <w:sz w:val="24"/>
          <w:szCs w:val="24"/>
        </w:rPr>
        <w:t>r</w:t>
      </w:r>
      <w:r>
        <w:rPr>
          <w:rFonts w:ascii="Times New Roman" w:hAnsi="Times New Roman" w:cs="Times New Roman"/>
          <w:sz w:val="24"/>
          <w:szCs w:val="24"/>
        </w:rPr>
        <w:t xml:space="preserve">ve of the BCC metals such as steel and iron. This yield point phenomenon is </w:t>
      </w:r>
      <w:r w:rsidR="00A67E25">
        <w:rPr>
          <w:rFonts w:ascii="Times New Roman" w:hAnsi="Times New Roman" w:cs="Times New Roman"/>
          <w:sz w:val="24"/>
          <w:szCs w:val="24"/>
        </w:rPr>
        <w:t>associated</w:t>
      </w:r>
      <w:r>
        <w:rPr>
          <w:rFonts w:ascii="Times New Roman" w:hAnsi="Times New Roman" w:cs="Times New Roman"/>
          <w:sz w:val="24"/>
          <w:szCs w:val="24"/>
        </w:rPr>
        <w:t xml:space="preserve"> with a small amount of interstitial or </w:t>
      </w:r>
      <w:r w:rsidR="00A67E25">
        <w:rPr>
          <w:rFonts w:ascii="Times New Roman" w:hAnsi="Times New Roman" w:cs="Times New Roman"/>
          <w:sz w:val="24"/>
          <w:szCs w:val="24"/>
        </w:rPr>
        <w:t>substitution</w:t>
      </w:r>
      <w:r>
        <w:rPr>
          <w:rFonts w:ascii="Times New Roman" w:hAnsi="Times New Roman" w:cs="Times New Roman"/>
          <w:sz w:val="24"/>
          <w:szCs w:val="24"/>
        </w:rPr>
        <w:t xml:space="preserve"> atoms. For example, low-carbon steels which have small atoms of carbon and nitrogen as impurities. Pinning the dislocations by the solute atoms, the stress will be raised in order to overcome the </w:t>
      </w:r>
      <w:r w:rsidR="00A67E25">
        <w:rPr>
          <w:rFonts w:ascii="Times New Roman" w:hAnsi="Times New Roman" w:cs="Times New Roman"/>
          <w:sz w:val="24"/>
          <w:szCs w:val="24"/>
        </w:rPr>
        <w:t>breaking</w:t>
      </w:r>
      <w:r>
        <w:rPr>
          <w:rFonts w:ascii="Times New Roman" w:hAnsi="Times New Roman" w:cs="Times New Roman"/>
          <w:sz w:val="24"/>
          <w:szCs w:val="24"/>
        </w:rPr>
        <w:t xml:space="preserve"> </w:t>
      </w:r>
      <w:r w:rsidR="00A67E25">
        <w:rPr>
          <w:rFonts w:ascii="Times New Roman" w:hAnsi="Times New Roman" w:cs="Times New Roman"/>
          <w:sz w:val="24"/>
          <w:szCs w:val="24"/>
        </w:rPr>
        <w:t>stress</w:t>
      </w:r>
      <w:r>
        <w:rPr>
          <w:rFonts w:ascii="Times New Roman" w:hAnsi="Times New Roman" w:cs="Times New Roman"/>
          <w:sz w:val="24"/>
          <w:szCs w:val="24"/>
        </w:rPr>
        <w:t xml:space="preserve"> required for pulling of the dislocation line from the solute atoms (upper yield point). If dislocation line is free from the solute atoms, the stress required to move the dislocations then suddenly drops which is associated with the lower yield point. </w:t>
      </w:r>
      <w:r w:rsidR="00A67E25">
        <w:rPr>
          <w:rFonts w:ascii="Times New Roman" w:hAnsi="Times New Roman" w:cs="Times New Roman"/>
          <w:sz w:val="24"/>
          <w:szCs w:val="24"/>
        </w:rPr>
        <w:t>In addition</w:t>
      </w:r>
      <w:r>
        <w:rPr>
          <w:rFonts w:ascii="Times New Roman" w:hAnsi="Times New Roman" w:cs="Times New Roman"/>
          <w:sz w:val="24"/>
          <w:szCs w:val="24"/>
        </w:rPr>
        <w:t>, the yield point effect is affected by the amounts of the solute atoms and is also influenced by the interaction energy between the solute atoms and the dislocations.</w:t>
      </w:r>
      <w:r>
        <w:rPr>
          <w:rFonts w:ascii="Times New Roman" w:hAnsi="Times New Roman" w:cs="Times New Roman"/>
          <w:i/>
          <w:iCs/>
          <w:sz w:val="24"/>
          <w:szCs w:val="24"/>
        </w:rPr>
        <w:t xml:space="preserve"> </w:t>
      </w:r>
      <w:r>
        <w:rPr>
          <w:rFonts w:ascii="Times New Roman" w:hAnsi="Times New Roman" w:cs="Times New Roman"/>
          <w:sz w:val="24"/>
          <w:szCs w:val="24"/>
        </w:rPr>
        <w:t xml:space="preserve">On the other hand, FCC crystal structure such as </w:t>
      </w:r>
      <w:r w:rsidR="00A67E25">
        <w:rPr>
          <w:rFonts w:ascii="Times New Roman" w:hAnsi="Times New Roman" w:cs="Times New Roman"/>
          <w:sz w:val="24"/>
          <w:szCs w:val="24"/>
        </w:rPr>
        <w:t>aluminum</w:t>
      </w:r>
      <w:r>
        <w:rPr>
          <w:rFonts w:ascii="Times New Roman" w:hAnsi="Times New Roman" w:cs="Times New Roman"/>
          <w:sz w:val="24"/>
          <w:szCs w:val="24"/>
        </w:rPr>
        <w:t xml:space="preserve"> does not show the </w:t>
      </w:r>
      <w:r w:rsidR="00A67E25">
        <w:rPr>
          <w:rFonts w:ascii="Times New Roman" w:hAnsi="Times New Roman" w:cs="Times New Roman"/>
          <w:sz w:val="24"/>
          <w:szCs w:val="24"/>
        </w:rPr>
        <w:t>definite</w:t>
      </w:r>
      <w:r>
        <w:rPr>
          <w:rFonts w:ascii="Times New Roman" w:hAnsi="Times New Roman" w:cs="Times New Roman"/>
          <w:sz w:val="24"/>
          <w:szCs w:val="24"/>
        </w:rPr>
        <w:t xml:space="preserve"> yield point same as BCC structure, but it shows a smooth engineering stress-strain curve</w:t>
      </w:r>
      <m:oMath>
        <m:r>
          <w:rPr>
            <w:rFonts w:ascii="Cambria Math" w:hAnsi="Cambria Math" w:cstheme="majorBidi"/>
            <w:sz w:val="24"/>
            <w:szCs w:val="24"/>
          </w:rPr>
          <m:t xml:space="preserve"> </m:t>
        </m:r>
        <m:sSup>
          <m:sSupPr>
            <m:ctrlPr>
              <w:rPr>
                <w:rFonts w:ascii="Cambria Math" w:hAnsi="Cambria Math" w:cstheme="majorBidi"/>
                <w:i/>
                <w:sz w:val="24"/>
                <w:szCs w:val="24"/>
              </w:rPr>
            </m:ctrlPr>
          </m:sSupPr>
          <m:e>
            <m:r>
              <w:rPr>
                <w:rFonts w:ascii="Cambria Math" w:hAnsi="Cambria Math" w:cstheme="majorBidi"/>
                <w:sz w:val="24"/>
                <w:szCs w:val="24"/>
              </w:rPr>
              <m:t>.</m:t>
            </m:r>
          </m:e>
          <m:sup>
            <m:r>
              <w:rPr>
                <w:rFonts w:ascii="Cambria Math" w:hAnsi="Cambria Math" w:cstheme="majorBidi"/>
                <w:sz w:val="24"/>
                <w:szCs w:val="24"/>
              </w:rPr>
              <m:t>[2]</m:t>
            </m:r>
          </m:sup>
        </m:sSup>
      </m:oMath>
    </w:p>
    <w:p w:rsidR="007A47AD" w:rsidRPr="007C13EA" w:rsidRDefault="007A47AD" w:rsidP="007A47AD">
      <w:pPr>
        <w:spacing w:before="100" w:beforeAutospacing="1" w:after="100" w:afterAutospacing="1" w:line="240" w:lineRule="auto"/>
        <w:outlineLvl w:val="2"/>
        <w:rPr>
          <w:rFonts w:ascii="Times New Roman" w:hAnsi="Times New Roman" w:cs="Times New Roman"/>
          <w:i/>
          <w:iCs/>
          <w:sz w:val="24"/>
          <w:szCs w:val="24"/>
        </w:rPr>
      </w:pPr>
      <w:r w:rsidRPr="007C13EA">
        <w:rPr>
          <w:rFonts w:ascii="Times New Roman" w:hAnsi="Times New Roman" w:cs="Times New Roman"/>
          <w:i/>
          <w:iCs/>
          <w:sz w:val="24"/>
          <w:szCs w:val="24"/>
        </w:rPr>
        <w:t>Higher carbon steels</w:t>
      </w:r>
    </w:p>
    <w:p w:rsidR="007A47AD" w:rsidRPr="007C13EA" w:rsidRDefault="007A47AD" w:rsidP="007A47AD">
      <w:pPr>
        <w:spacing w:before="100" w:beforeAutospacing="1" w:after="100" w:afterAutospacing="1" w:line="360" w:lineRule="auto"/>
        <w:rPr>
          <w:rFonts w:ascii="Times New Roman" w:hAnsi="Times New Roman" w:cs="Times New Roman"/>
          <w:sz w:val="24"/>
          <w:szCs w:val="24"/>
        </w:rPr>
      </w:pPr>
      <w:r w:rsidRPr="007C13EA">
        <w:rPr>
          <w:rFonts w:ascii="Times New Roman" w:hAnsi="Times New Roman" w:cs="Times New Roman"/>
          <w:sz w:val="24"/>
          <w:szCs w:val="24"/>
        </w:rPr>
        <w:t xml:space="preserve">Carbon steels which can successfully undergo heat-treatment have </w:t>
      </w:r>
      <w:r w:rsidR="00A67E25" w:rsidRPr="007C13EA">
        <w:rPr>
          <w:rFonts w:ascii="Times New Roman" w:hAnsi="Times New Roman" w:cs="Times New Roman"/>
          <w:sz w:val="24"/>
          <w:szCs w:val="24"/>
        </w:rPr>
        <w:t>carbon</w:t>
      </w:r>
      <w:r w:rsidRPr="007C13EA">
        <w:rPr>
          <w:rFonts w:ascii="Times New Roman" w:hAnsi="Times New Roman" w:cs="Times New Roman"/>
          <w:sz w:val="24"/>
          <w:szCs w:val="24"/>
        </w:rPr>
        <w:t xml:space="preserve"> content in the range of 0.30–1.70% by weight. Trace impurities of various other </w:t>
      </w:r>
      <w:hyperlink r:id="rId13" w:tooltip="Chemical element" w:history="1">
        <w:r w:rsidRPr="007C13EA">
          <w:rPr>
            <w:rFonts w:ascii="Times New Roman" w:hAnsi="Times New Roman" w:cs="Times New Roman"/>
            <w:sz w:val="24"/>
            <w:szCs w:val="24"/>
          </w:rPr>
          <w:t>elements</w:t>
        </w:r>
      </w:hyperlink>
      <w:r w:rsidRPr="007C13EA">
        <w:rPr>
          <w:rFonts w:ascii="Times New Roman" w:hAnsi="Times New Roman" w:cs="Times New Roman"/>
          <w:sz w:val="24"/>
          <w:szCs w:val="24"/>
        </w:rPr>
        <w:t xml:space="preserve"> can </w:t>
      </w:r>
      <w:r w:rsidRPr="007C13EA">
        <w:rPr>
          <w:rFonts w:ascii="Times New Roman" w:hAnsi="Times New Roman" w:cs="Times New Roman"/>
          <w:sz w:val="24"/>
          <w:szCs w:val="24"/>
        </w:rPr>
        <w:lastRenderedPageBreak/>
        <w:t>have a significant effect on the quality of the resulting steel. Approximately 0.6–0.99% carbon content.</w:t>
      </w:r>
      <w:r w:rsidRPr="007C13EA">
        <w:rPr>
          <w:rFonts w:ascii="Times New Roman" w:hAnsi="Times New Roman" w:cs="Times New Roman"/>
          <w:sz w:val="24"/>
          <w:szCs w:val="24"/>
          <w:vertAlign w:val="superscript"/>
        </w:rPr>
        <w:t xml:space="preserve"> </w:t>
      </w:r>
      <w:r w:rsidRPr="007C13EA">
        <w:rPr>
          <w:rFonts w:ascii="Times New Roman" w:hAnsi="Times New Roman" w:cs="Times New Roman"/>
          <w:sz w:val="24"/>
          <w:szCs w:val="24"/>
        </w:rPr>
        <w:t>Very strong, used for springs and high-strength wir</w:t>
      </w:r>
      <w:r>
        <w:rPr>
          <w:rFonts w:ascii="Times New Roman" w:hAnsi="Times New Roman" w:cs="Times New Roman"/>
          <w:sz w:val="24"/>
          <w:szCs w:val="24"/>
        </w:rPr>
        <w:t>e</w:t>
      </w:r>
      <m:oMath>
        <m:r>
          <w:rPr>
            <w:rFonts w:ascii="Cambria Math" w:hAnsi="Cambria Math" w:cstheme="majorBidi"/>
            <w:sz w:val="24"/>
            <w:szCs w:val="24"/>
          </w:rPr>
          <m:t xml:space="preserve"> </m:t>
        </m:r>
        <m:sSup>
          <m:sSupPr>
            <m:ctrlPr>
              <w:rPr>
                <w:rFonts w:ascii="Cambria Math" w:hAnsi="Cambria Math" w:cstheme="majorBidi"/>
                <w:i/>
                <w:sz w:val="24"/>
                <w:szCs w:val="24"/>
              </w:rPr>
            </m:ctrlPr>
          </m:sSupPr>
          <m:e>
            <m:r>
              <w:rPr>
                <w:rFonts w:ascii="Cambria Math" w:hAnsi="Cambria Math" w:cstheme="majorBidi"/>
                <w:sz w:val="24"/>
                <w:szCs w:val="24"/>
              </w:rPr>
              <m:t>.</m:t>
            </m:r>
          </m:e>
          <m:sup>
            <m:r>
              <w:rPr>
                <w:rFonts w:ascii="Cambria Math" w:hAnsi="Cambria Math" w:cstheme="majorBidi"/>
                <w:sz w:val="24"/>
                <w:szCs w:val="24"/>
              </w:rPr>
              <m:t>[1]</m:t>
            </m:r>
          </m:sup>
        </m:sSup>
      </m:oMath>
    </w:p>
    <w:p w:rsidR="007A47AD" w:rsidRDefault="007A47AD" w:rsidP="00167F74">
      <w:pPr>
        <w:spacing w:line="360" w:lineRule="auto"/>
        <w:rPr>
          <w:rFonts w:asciiTheme="majorBidi" w:eastAsiaTheme="minorEastAsia" w:hAnsiTheme="majorBidi" w:cstheme="majorBidi"/>
          <w:sz w:val="24"/>
          <w:szCs w:val="24"/>
        </w:rPr>
      </w:pPr>
      <w:r w:rsidRPr="00DB4446">
        <w:rPr>
          <w:rFonts w:asciiTheme="majorBidi" w:hAnsiTheme="majorBidi" w:cstheme="majorBidi"/>
          <w:sz w:val="24"/>
          <w:szCs w:val="24"/>
        </w:rPr>
        <w:t xml:space="preserve">Due to the </w:t>
      </w:r>
      <w:r w:rsidR="00A67E25" w:rsidRPr="00DB4446">
        <w:rPr>
          <w:rFonts w:asciiTheme="majorBidi" w:hAnsiTheme="majorBidi" w:cstheme="majorBidi"/>
          <w:sz w:val="24"/>
          <w:szCs w:val="24"/>
        </w:rPr>
        <w:t>commercial</w:t>
      </w:r>
      <w:r w:rsidRPr="00DB4446">
        <w:rPr>
          <w:rFonts w:asciiTheme="majorBidi" w:hAnsiTheme="majorBidi" w:cstheme="majorBidi"/>
          <w:sz w:val="24"/>
          <w:szCs w:val="24"/>
        </w:rPr>
        <w:t xml:space="preserve"> importance of ferrous (Fe-C) materials a great deal of work has been done in relating their tensile properties with microstructure and composition. The tensile properties </w:t>
      </w:r>
      <w:r w:rsidR="00A67E25" w:rsidRPr="00DB4446">
        <w:rPr>
          <w:rFonts w:asciiTheme="majorBidi" w:hAnsiTheme="majorBidi" w:cstheme="majorBidi"/>
          <w:sz w:val="24"/>
          <w:szCs w:val="24"/>
        </w:rPr>
        <w:t>of annealed steels</w:t>
      </w:r>
      <w:r w:rsidRPr="00DB4446">
        <w:rPr>
          <w:rFonts w:asciiTheme="majorBidi" w:hAnsiTheme="majorBidi" w:cstheme="majorBidi"/>
          <w:sz w:val="24"/>
          <w:szCs w:val="24"/>
        </w:rPr>
        <w:t xml:space="preserve"> are control</w:t>
      </w:r>
      <w:r w:rsidR="00A67E25">
        <w:rPr>
          <w:rFonts w:asciiTheme="majorBidi" w:hAnsiTheme="majorBidi" w:cstheme="majorBidi"/>
          <w:sz w:val="24"/>
          <w:szCs w:val="24"/>
        </w:rPr>
        <w:t xml:space="preserve">led by the fracture characteristic </w:t>
      </w:r>
      <w:r w:rsidRPr="00DB4446">
        <w:rPr>
          <w:rFonts w:asciiTheme="majorBidi" w:hAnsiTheme="majorBidi" w:cstheme="majorBidi"/>
          <w:sz w:val="24"/>
          <w:szCs w:val="24"/>
        </w:rPr>
        <w:t>of the ferrite and the amount, shape, as well as the distribution of cementite. Moreover, the strength of the ferrite depends on the amount of alloying elements in solid solution and ferrite grain size. The carbon content presence has a strong effect because it controls the amount of cementite present e</w:t>
      </w:r>
      <w:r>
        <w:rPr>
          <w:rFonts w:asciiTheme="majorBidi" w:hAnsiTheme="majorBidi" w:cstheme="majorBidi"/>
          <w:sz w:val="24"/>
          <w:szCs w:val="24"/>
        </w:rPr>
        <w:t>ither as pearlite or spherodite</w:t>
      </w:r>
      <m:oMath>
        <m:sSup>
          <m:sSupPr>
            <m:ctrlPr>
              <w:rPr>
                <w:rFonts w:ascii="Cambria Math" w:hAnsi="Cambria Math" w:cstheme="majorBidi"/>
                <w:i/>
                <w:sz w:val="24"/>
                <w:szCs w:val="24"/>
              </w:rPr>
            </m:ctrlPr>
          </m:sSupPr>
          <m:e>
            <m:r>
              <w:rPr>
                <w:rFonts w:ascii="Cambria Math" w:hAnsi="Cambria Math" w:cstheme="majorBidi"/>
                <w:sz w:val="24"/>
                <w:szCs w:val="24"/>
              </w:rPr>
              <m:t>.</m:t>
            </m:r>
          </m:e>
          <m:sup>
            <m:r>
              <w:rPr>
                <w:rFonts w:ascii="Cambria Math" w:hAnsi="Cambria Math" w:cstheme="majorBidi"/>
                <w:sz w:val="24"/>
                <w:szCs w:val="24"/>
              </w:rPr>
              <m:t>[2]</m:t>
            </m:r>
          </m:sup>
        </m:sSup>
      </m:oMath>
      <w:r>
        <w:rPr>
          <w:rFonts w:asciiTheme="majorBidi" w:eastAsiaTheme="minorEastAsia" w:hAnsiTheme="majorBidi" w:cstheme="majorBidi"/>
          <w:sz w:val="24"/>
          <w:szCs w:val="24"/>
        </w:rPr>
        <w:t xml:space="preserve"> </w:t>
      </w:r>
      <w:r w:rsidRPr="00DB4446">
        <w:rPr>
          <w:rFonts w:asciiTheme="majorBidi" w:hAnsiTheme="majorBidi" w:cstheme="majorBidi"/>
          <w:sz w:val="24"/>
          <w:szCs w:val="24"/>
        </w:rPr>
        <w:t>The strength increases and ductility decreases with increasing carbon content because of the increased amount of cementitie in the microstructure as shown in figure</w:t>
      </w:r>
      <w:r>
        <w:rPr>
          <w:rFonts w:asciiTheme="majorBidi" w:hAnsiTheme="majorBidi" w:cstheme="majorBidi"/>
          <w:sz w:val="24"/>
          <w:szCs w:val="24"/>
        </w:rPr>
        <w:t xml:space="preserve"> </w:t>
      </w:r>
      <w:r w:rsidRPr="00DB4446">
        <w:rPr>
          <w:rFonts w:asciiTheme="majorBidi" w:hAnsiTheme="majorBidi" w:cstheme="majorBidi"/>
          <w:sz w:val="24"/>
          <w:szCs w:val="24"/>
        </w:rPr>
        <w:t>1</w:t>
      </w:r>
      <w:r>
        <w:rPr>
          <w:rFonts w:asciiTheme="majorBidi" w:hAnsiTheme="majorBidi" w:cstheme="majorBidi"/>
          <w:sz w:val="24"/>
          <w:szCs w:val="24"/>
        </w:rPr>
        <w:t>(a). The proportional limit for a particular type depends on its alloy content, however most types of steel have about the same modulus of elasticity. In general, steel has brittle behavior when it contains a high carbon content, and it is ductile when the carbon content is reduced. At a low temperature materials become harder and more brittle, whereas when temperature rises they become softer and more ductile as shown in figure 1(b)</w:t>
      </w:r>
      <m:oMath>
        <m:r>
          <w:rPr>
            <w:rFonts w:ascii="Cambria Math" w:hAnsi="Cambria Math" w:cstheme="majorBidi"/>
            <w:sz w:val="24"/>
            <w:szCs w:val="24"/>
          </w:rPr>
          <m:t xml:space="preserve"> </m:t>
        </m:r>
        <m:sSup>
          <m:sSupPr>
            <m:ctrlPr>
              <w:rPr>
                <w:rFonts w:ascii="Cambria Math" w:hAnsi="Cambria Math" w:cstheme="majorBidi"/>
                <w:i/>
                <w:sz w:val="24"/>
                <w:szCs w:val="24"/>
              </w:rPr>
            </m:ctrlPr>
          </m:sSupPr>
          <m:e>
            <m:r>
              <w:rPr>
                <w:rFonts w:ascii="Cambria Math" w:hAnsi="Cambria Math" w:cstheme="majorBidi"/>
                <w:sz w:val="24"/>
                <w:szCs w:val="24"/>
              </w:rPr>
              <m:t>.</m:t>
            </m:r>
          </m:e>
          <m:sup>
            <m:r>
              <w:rPr>
                <w:rFonts w:ascii="Cambria Math" w:hAnsi="Cambria Math" w:cstheme="majorBidi"/>
                <w:sz w:val="24"/>
                <w:szCs w:val="24"/>
              </w:rPr>
              <m:t>[3]</m:t>
            </m:r>
          </m:sup>
        </m:sSup>
      </m:oMath>
    </w:p>
    <w:p w:rsidR="007A47AD" w:rsidRPr="007C13EA" w:rsidRDefault="007A47AD" w:rsidP="007A47AD">
      <w:pPr>
        <w:spacing w:line="360" w:lineRule="auto"/>
        <w:rPr>
          <w:rFonts w:ascii="Times New Roman" w:hAnsi="Times New Roman" w:cs="Times New Roman"/>
          <w:sz w:val="24"/>
          <w:szCs w:val="24"/>
        </w:rPr>
      </w:pPr>
    </w:p>
    <w:p w:rsidR="007A47AD" w:rsidRDefault="007A47AD" w:rsidP="007A47AD">
      <w:pPr>
        <w:spacing w:line="360" w:lineRule="auto"/>
        <w:jc w:val="center"/>
      </w:pPr>
      <w:r w:rsidRPr="00304D68">
        <w:rPr>
          <w:noProof/>
        </w:rPr>
        <w:drawing>
          <wp:inline distT="0" distB="0" distL="0" distR="0">
            <wp:extent cx="2282190" cy="1971675"/>
            <wp:effectExtent l="76200" t="19050" r="365760" b="333375"/>
            <wp:docPr id="15" name="Picture 1" descr="AACLORZ0"/>
            <wp:cNvGraphicFramePr/>
            <a:graphic xmlns:a="http://schemas.openxmlformats.org/drawingml/2006/main">
              <a:graphicData uri="http://schemas.openxmlformats.org/drawingml/2006/picture">
                <pic:pic xmlns:pic="http://schemas.openxmlformats.org/drawingml/2006/picture">
                  <pic:nvPicPr>
                    <pic:cNvPr id="51204" name="Picture 4" descr="AACLORZ0"/>
                    <pic:cNvPicPr>
                      <a:picLocks noChangeAspect="1" noChangeArrowheads="1"/>
                    </pic:cNvPicPr>
                  </pic:nvPicPr>
                  <pic:blipFill>
                    <a:blip r:embed="rId14"/>
                    <a:srcRect/>
                    <a:stretch>
                      <a:fillRect/>
                    </a:stretch>
                  </pic:blipFill>
                  <pic:spPr bwMode="auto">
                    <a:xfrm>
                      <a:off x="0" y="0"/>
                      <a:ext cx="2281861" cy="1971391"/>
                    </a:xfrm>
                    <a:prstGeom prst="rect">
                      <a:avLst/>
                    </a:prstGeom>
                    <a:solidFill>
                      <a:srgbClr val="000000">
                        <a:shade val="95000"/>
                      </a:srgbClr>
                    </a:solidFill>
                    <a:ln w="3175" cap="sq">
                      <a:solidFill>
                        <a:srgbClr val="000000"/>
                      </a:solidFill>
                      <a:miter lim="800000"/>
                    </a:ln>
                    <a:effectLst>
                      <a:outerShdw blurRad="254000" dist="190500" dir="2700000" sy="90000" algn="bl" rotWithShape="0">
                        <a:srgbClr val="000000">
                          <a:alpha val="40000"/>
                        </a:srgbClr>
                      </a:outerShdw>
                    </a:effectLst>
                  </pic:spPr>
                </pic:pic>
              </a:graphicData>
            </a:graphic>
          </wp:inline>
        </w:drawing>
      </w:r>
      <w:r w:rsidRPr="0050671C">
        <w:rPr>
          <w:noProof/>
        </w:rPr>
        <w:drawing>
          <wp:inline distT="0" distB="0" distL="0" distR="0">
            <wp:extent cx="2158041" cy="1972525"/>
            <wp:effectExtent l="76200" t="19050" r="356559" b="332525"/>
            <wp:docPr id="16" name="Picture 2" descr="AACLORY0"/>
            <wp:cNvGraphicFramePr/>
            <a:graphic xmlns:a="http://schemas.openxmlformats.org/drawingml/2006/main">
              <a:graphicData uri="http://schemas.openxmlformats.org/drawingml/2006/picture">
                <pic:pic xmlns:pic="http://schemas.openxmlformats.org/drawingml/2006/picture">
                  <pic:nvPicPr>
                    <pic:cNvPr id="38916" name="Picture 4" descr="AACLORY0"/>
                    <pic:cNvPicPr>
                      <a:picLocks noChangeAspect="1" noChangeArrowheads="1"/>
                    </pic:cNvPicPr>
                  </pic:nvPicPr>
                  <pic:blipFill>
                    <a:blip r:embed="rId15"/>
                    <a:srcRect b="7394"/>
                    <a:stretch>
                      <a:fillRect/>
                    </a:stretch>
                  </pic:blipFill>
                  <pic:spPr bwMode="auto">
                    <a:xfrm>
                      <a:off x="0" y="0"/>
                      <a:ext cx="2161515" cy="1975700"/>
                    </a:xfrm>
                    <a:prstGeom prst="rect">
                      <a:avLst/>
                    </a:prstGeom>
                    <a:solidFill>
                      <a:srgbClr val="000000">
                        <a:shade val="95000"/>
                      </a:srgbClr>
                    </a:solidFill>
                    <a:ln w="3175" cap="sq">
                      <a:solidFill>
                        <a:srgbClr val="000000"/>
                      </a:solidFill>
                      <a:miter lim="800000"/>
                    </a:ln>
                    <a:effectLst>
                      <a:outerShdw blurRad="254000" dist="190500" dir="2700000" sy="90000" algn="bl" rotWithShape="0">
                        <a:srgbClr val="000000">
                          <a:alpha val="40000"/>
                        </a:srgbClr>
                      </a:outerShdw>
                    </a:effectLst>
                  </pic:spPr>
                </pic:pic>
              </a:graphicData>
            </a:graphic>
          </wp:inline>
        </w:drawing>
      </w:r>
    </w:p>
    <w:p w:rsidR="007A47AD" w:rsidRDefault="007A47AD" w:rsidP="007A47AD">
      <w:pPr>
        <w:jc w:val="center"/>
        <w:rPr>
          <w:sz w:val="20"/>
          <w:szCs w:val="20"/>
        </w:rPr>
      </w:pPr>
      <w:r>
        <w:rPr>
          <w:b/>
          <w:bCs/>
          <w:sz w:val="20"/>
          <w:szCs w:val="20"/>
        </w:rPr>
        <w:t xml:space="preserve">Figure 1: </w:t>
      </w:r>
      <w:r>
        <w:rPr>
          <w:i/>
          <w:iCs/>
          <w:sz w:val="20"/>
          <w:szCs w:val="20"/>
        </w:rPr>
        <w:t>(a) Stress-Strain curves for different carbon composition. (b) Strees-Strain curves of metals at various temperatures</w:t>
      </w:r>
      <m:oMath>
        <m:r>
          <w:rPr>
            <w:rFonts w:ascii="Cambria Math" w:hAnsi="Cambria Math" w:cstheme="majorBidi"/>
            <w:sz w:val="24"/>
            <w:szCs w:val="24"/>
          </w:rPr>
          <m:t xml:space="preserve"> </m:t>
        </m:r>
        <m:sSup>
          <m:sSupPr>
            <m:ctrlPr>
              <w:rPr>
                <w:rFonts w:ascii="Cambria Math" w:hAnsi="Cambria Math" w:cstheme="majorBidi"/>
                <w:i/>
                <w:sz w:val="24"/>
                <w:szCs w:val="24"/>
              </w:rPr>
            </m:ctrlPr>
          </m:sSupPr>
          <m:e>
            <m:r>
              <w:rPr>
                <w:rFonts w:ascii="Cambria Math" w:hAnsi="Cambria Math" w:cstheme="majorBidi"/>
                <w:sz w:val="24"/>
                <w:szCs w:val="24"/>
              </w:rPr>
              <m:t>.</m:t>
            </m:r>
          </m:e>
          <m:sup>
            <m:r>
              <w:rPr>
                <w:rFonts w:ascii="Cambria Math" w:hAnsi="Cambria Math" w:cstheme="majorBidi"/>
                <w:sz w:val="24"/>
                <w:szCs w:val="24"/>
              </w:rPr>
              <m:t>[2]</m:t>
            </m:r>
          </m:sup>
        </m:sSup>
      </m:oMath>
    </w:p>
    <w:p w:rsidR="007A47AD" w:rsidRDefault="007A47AD" w:rsidP="007A47AD">
      <w:pPr>
        <w:spacing w:after="0" w:line="240" w:lineRule="auto"/>
        <w:rPr>
          <w:b/>
          <w:bCs/>
          <w:i/>
          <w:iCs/>
          <w:color w:val="4F81BD" w:themeColor="accent1"/>
        </w:rPr>
      </w:pPr>
    </w:p>
    <w:p w:rsidR="007A47AD" w:rsidRPr="007A47AD" w:rsidRDefault="007A47AD" w:rsidP="007A47AD">
      <w:pPr>
        <w:spacing w:after="0" w:line="240" w:lineRule="auto"/>
        <w:rPr>
          <w:b/>
          <w:bCs/>
          <w:i/>
          <w:iCs/>
          <w:color w:val="4F81BD" w:themeColor="accent1"/>
        </w:rPr>
      </w:pPr>
      <w:r>
        <w:rPr>
          <w:b/>
          <w:bCs/>
          <w:i/>
          <w:iCs/>
          <w:color w:val="4F81BD" w:themeColor="accent1"/>
        </w:rPr>
        <w:br w:type="page"/>
      </w:r>
    </w:p>
    <w:p w:rsidR="000D35FD" w:rsidRPr="00906630" w:rsidRDefault="000D35FD" w:rsidP="000727BC">
      <w:pPr>
        <w:pStyle w:val="IntenseQuote"/>
        <w:numPr>
          <w:ilvl w:val="0"/>
          <w:numId w:val="18"/>
        </w:numPr>
        <w:rPr>
          <w:rFonts w:asciiTheme="majorBidi" w:hAnsiTheme="majorBidi" w:cstheme="majorBidi"/>
          <w:i w:val="0"/>
          <w:iCs w:val="0"/>
          <w:sz w:val="36"/>
          <w:szCs w:val="36"/>
        </w:rPr>
      </w:pPr>
      <w:r>
        <w:rPr>
          <w:rFonts w:asciiTheme="majorBidi" w:hAnsiTheme="majorBidi" w:cstheme="majorBidi"/>
          <w:i w:val="0"/>
          <w:iCs w:val="0"/>
          <w:sz w:val="36"/>
          <w:szCs w:val="36"/>
        </w:rPr>
        <w:lastRenderedPageBreak/>
        <w:t>Problem Approach</w:t>
      </w:r>
    </w:p>
    <w:p w:rsidR="004227D1" w:rsidRPr="006C4577" w:rsidRDefault="004227D1" w:rsidP="004227D1">
      <w:pPr>
        <w:spacing w:line="360" w:lineRule="auto"/>
        <w:ind w:firstLine="360"/>
        <w:rPr>
          <w:rFonts w:ascii="Times New Roman" w:hAnsi="Times New Roman" w:cs="Times New Roman"/>
          <w:sz w:val="24"/>
          <w:szCs w:val="24"/>
        </w:rPr>
      </w:pPr>
      <w:r w:rsidRPr="006C4577">
        <w:rPr>
          <w:rFonts w:ascii="Times New Roman" w:hAnsi="Times New Roman" w:cs="Times New Roman"/>
          <w:sz w:val="24"/>
          <w:szCs w:val="24"/>
        </w:rPr>
        <w:t>In this experiment</w:t>
      </w:r>
      <w:r w:rsidR="00864454">
        <w:rPr>
          <w:rFonts w:ascii="Times New Roman" w:hAnsi="Times New Roman" w:cs="Times New Roman"/>
          <w:sz w:val="24"/>
          <w:szCs w:val="24"/>
        </w:rPr>
        <w:t>,  just like the previous one</w:t>
      </w:r>
      <w:r w:rsidRPr="006C4577">
        <w:rPr>
          <w:rFonts w:ascii="Times New Roman" w:hAnsi="Times New Roman" w:cs="Times New Roman"/>
          <w:sz w:val="24"/>
          <w:szCs w:val="24"/>
        </w:rPr>
        <w:t xml:space="preserve">, our objective is to find out the mechanical properties of the material which are mainly the strength of the material. In scientific words, we want to find out the material’s behavior due to stress, how it deforms, its yield strength, its tensile strength, and its fracture point. </w:t>
      </w:r>
    </w:p>
    <w:p w:rsidR="004227D1" w:rsidRPr="006C4577" w:rsidRDefault="004227D1" w:rsidP="00864454">
      <w:pPr>
        <w:spacing w:line="360" w:lineRule="auto"/>
        <w:ind w:firstLine="720"/>
        <w:rPr>
          <w:rFonts w:ascii="Times New Roman" w:hAnsi="Times New Roman" w:cs="Times New Roman"/>
          <w:sz w:val="24"/>
          <w:szCs w:val="24"/>
        </w:rPr>
      </w:pPr>
      <w:r w:rsidRPr="006C4577">
        <w:rPr>
          <w:rFonts w:ascii="Times New Roman" w:hAnsi="Times New Roman" w:cs="Times New Roman"/>
          <w:sz w:val="24"/>
          <w:szCs w:val="24"/>
        </w:rPr>
        <w:t xml:space="preserve">We need to measure the yield strength since it is the point in which the deformation changes from elastic to plastic, which means that there is no recovery from the deformation after the yield strength. Moreover, we must know the tensile strength </w:t>
      </w:r>
      <w:r>
        <w:rPr>
          <w:rFonts w:ascii="Times New Roman" w:hAnsi="Times New Roman" w:cs="Times New Roman"/>
          <w:sz w:val="24"/>
          <w:szCs w:val="24"/>
        </w:rPr>
        <w:t>so we could</w:t>
      </w:r>
      <w:r w:rsidRPr="006C4577">
        <w:rPr>
          <w:rFonts w:ascii="Times New Roman" w:hAnsi="Times New Roman" w:cs="Times New Roman"/>
          <w:sz w:val="24"/>
          <w:szCs w:val="24"/>
        </w:rPr>
        <w:t xml:space="preserve"> know what </w:t>
      </w:r>
      <w:r w:rsidR="00864454" w:rsidRPr="006C4577">
        <w:rPr>
          <w:rFonts w:ascii="Times New Roman" w:hAnsi="Times New Roman" w:cs="Times New Roman"/>
          <w:sz w:val="24"/>
          <w:szCs w:val="24"/>
        </w:rPr>
        <w:t>the maximum stress which the material can bear is</w:t>
      </w:r>
      <w:r w:rsidRPr="006C4577">
        <w:rPr>
          <w:rFonts w:ascii="Times New Roman" w:hAnsi="Times New Roman" w:cs="Times New Roman"/>
          <w:sz w:val="24"/>
          <w:szCs w:val="24"/>
        </w:rPr>
        <w:t xml:space="preserve">. The fracture point must also be known so we could detect when the fracture will occur and the system will fail.  </w:t>
      </w:r>
    </w:p>
    <w:p w:rsidR="004227D1" w:rsidRPr="006C4577" w:rsidRDefault="004227D1" w:rsidP="004227D1">
      <w:pPr>
        <w:spacing w:line="360" w:lineRule="auto"/>
        <w:ind w:firstLine="720"/>
        <w:rPr>
          <w:rFonts w:ascii="Times New Roman" w:hAnsi="Times New Roman" w:cs="Times New Roman"/>
          <w:sz w:val="24"/>
          <w:szCs w:val="24"/>
        </w:rPr>
      </w:pPr>
      <w:r w:rsidRPr="006C4577">
        <w:rPr>
          <w:rFonts w:ascii="Times New Roman" w:hAnsi="Times New Roman" w:cs="Times New Roman"/>
          <w:sz w:val="24"/>
          <w:szCs w:val="24"/>
        </w:rPr>
        <w:t xml:space="preserve">This helps us in engineering to specify which material we should use in our product design taking into consideration the product’s purpose. To manage the design of the product we must know the material’s properties mentioned above to calculate and predict the possibility of the system failure. </w:t>
      </w:r>
    </w:p>
    <w:p w:rsidR="004227D1" w:rsidRDefault="004227D1" w:rsidP="004227D1">
      <w:pPr>
        <w:spacing w:after="0" w:line="360" w:lineRule="auto"/>
        <w:ind w:firstLine="720"/>
        <w:rPr>
          <w:rFonts w:ascii="Times New Roman" w:hAnsi="Times New Roman" w:cs="Times New Roman"/>
          <w:sz w:val="24"/>
          <w:szCs w:val="24"/>
        </w:rPr>
      </w:pPr>
      <w:r w:rsidRPr="006C4577">
        <w:rPr>
          <w:rFonts w:ascii="Times New Roman" w:hAnsi="Times New Roman" w:cs="Times New Roman"/>
          <w:sz w:val="24"/>
          <w:szCs w:val="24"/>
        </w:rPr>
        <w:t>To proceed in this experiment, we should use a specific machine which is the Hounsfield UTM testing machine. This machine is specifically designed to undergo the stress- strain test. The Hounsfield UTM testing machine allows us to apply stress on a specimen of the material that we are testing by maintaining a certain strain rate (deformation rate) which we choose. Specifically in this experiment, the strain rate that we are using is 5 mm per minute. The machine is designed with a grip which ensures that the specimen stays straight while testing to prevent any loadings other than tensile load. The axis of the test specimen should coincide with center lines of the heads of the testing machine. We only need pure axial tensile stress on the gauge of the specimen. This machine uses forces in the range of the verified force application as per ASTM E4 standards. The Hounsfield UTM testing machine is supplied with an extensometer which will give the elongation corresponding to the yield stress and fracture.</w:t>
      </w:r>
    </w:p>
    <w:p w:rsidR="004227D1" w:rsidRDefault="004227D1" w:rsidP="004227D1">
      <w:pPr>
        <w:spacing w:after="0" w:line="360" w:lineRule="auto"/>
        <w:ind w:left="720" w:firstLine="720"/>
        <w:rPr>
          <w:rFonts w:ascii="Times New Roman" w:hAnsi="Times New Roman" w:cs="Times New Roman"/>
          <w:sz w:val="24"/>
          <w:szCs w:val="24"/>
        </w:rPr>
      </w:pPr>
      <w:r>
        <w:rPr>
          <w:rFonts w:ascii="Times New Roman" w:hAnsi="Times New Roman" w:cs="Times New Roman"/>
          <w:sz w:val="24"/>
          <w:szCs w:val="24"/>
        </w:rPr>
        <w:lastRenderedPageBreak/>
        <w:t>Th</w:t>
      </w:r>
      <w:r w:rsidR="00F93E49">
        <w:rPr>
          <w:rFonts w:ascii="Times New Roman" w:hAnsi="Times New Roman" w:cs="Times New Roman"/>
          <w:sz w:val="24"/>
          <w:szCs w:val="24"/>
        </w:rPr>
        <w:t>ese</w:t>
      </w:r>
      <w:r>
        <w:rPr>
          <w:rFonts w:ascii="Times New Roman" w:hAnsi="Times New Roman" w:cs="Times New Roman"/>
          <w:sz w:val="24"/>
          <w:szCs w:val="24"/>
        </w:rPr>
        <w:t xml:space="preserve"> specimen</w:t>
      </w:r>
      <w:r w:rsidR="00F93E49">
        <w:rPr>
          <w:rFonts w:ascii="Times New Roman" w:hAnsi="Times New Roman" w:cs="Times New Roman"/>
          <w:sz w:val="24"/>
          <w:szCs w:val="24"/>
        </w:rPr>
        <w:t>’s</w:t>
      </w:r>
      <w:r>
        <w:rPr>
          <w:rFonts w:ascii="Times New Roman" w:hAnsi="Times New Roman" w:cs="Times New Roman"/>
          <w:sz w:val="24"/>
          <w:szCs w:val="24"/>
        </w:rPr>
        <w:t xml:space="preserve"> </w:t>
      </w:r>
      <w:r w:rsidR="00F93E49">
        <w:rPr>
          <w:rFonts w:ascii="Times New Roman" w:hAnsi="Times New Roman" w:cs="Times New Roman"/>
          <w:sz w:val="24"/>
          <w:szCs w:val="24"/>
        </w:rPr>
        <w:t xml:space="preserve">dimensions </w:t>
      </w:r>
      <w:r>
        <w:rPr>
          <w:rFonts w:ascii="Times New Roman" w:hAnsi="Times New Roman" w:cs="Times New Roman"/>
          <w:sz w:val="24"/>
          <w:szCs w:val="24"/>
        </w:rPr>
        <w:t>has certain specifications of size and shape which are indicated in the figure below. This shape is of bigger radius on the edges to maintain a good grip and to ensure fracture in the gauge area.</w:t>
      </w:r>
    </w:p>
    <w:p w:rsidR="00F93E49" w:rsidRDefault="00F93E49" w:rsidP="00F93E49">
      <w:pPr>
        <w:spacing w:after="0" w:line="360" w:lineRule="auto"/>
      </w:pPr>
    </w:p>
    <w:p w:rsidR="00F93E49" w:rsidRDefault="00F93E49" w:rsidP="00F93E49">
      <w:pPr>
        <w:spacing w:after="0" w:line="360" w:lineRule="auto"/>
      </w:pPr>
    </w:p>
    <w:p w:rsidR="00F93E49" w:rsidRPr="00F93E49" w:rsidRDefault="00F93E49" w:rsidP="00F93E49">
      <w:pPr>
        <w:spacing w:after="0" w:line="360" w:lineRule="auto"/>
        <w:jc w:val="center"/>
        <w:rPr>
          <w:b/>
          <w:color w:val="C00000"/>
          <w:sz w:val="28"/>
          <w:szCs w:val="28"/>
        </w:rPr>
      </w:pPr>
      <w:r w:rsidRPr="00F93E49">
        <w:rPr>
          <w:b/>
          <w:color w:val="C00000"/>
          <w:sz w:val="28"/>
          <w:szCs w:val="28"/>
        </w:rPr>
        <w:t>Experiment 1’s specimen</w:t>
      </w:r>
    </w:p>
    <w:p w:rsidR="001D4E5F" w:rsidRDefault="005028A1" w:rsidP="001D4E5F">
      <w:pPr>
        <w:spacing w:after="0" w:line="360" w:lineRule="auto"/>
      </w:pPr>
      <w:r>
        <w:pict>
          <v:group id="_x0000_s1028" editas="canvas" style="width:424.55pt;height:440.15pt;mso-position-horizontal-relative:char;mso-position-vertical-relative:line" coordsize="8491,880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491;height:8803" o:preferrelative="f">
              <v:fill o:detectmouseclick="t"/>
              <v:path o:extrusionok="t" o:connecttype="none"/>
              <o:lock v:ext="edit" text="t"/>
            </v:shape>
            <v:shape id="_x0000_s1029" type="#_x0000_t75" style="position:absolute;width:8502;height:8820">
              <v:imagedata r:id="rId16" o:title=""/>
            </v:shape>
            <w10:wrap type="none"/>
            <w10:anchorlock/>
          </v:group>
        </w:pict>
      </w:r>
    </w:p>
    <w:p w:rsidR="000D35FD" w:rsidRPr="001D4E5F" w:rsidRDefault="00A103D3" w:rsidP="001D4E5F">
      <w:pPr>
        <w:spacing w:after="0" w:line="360" w:lineRule="auto"/>
        <w:ind w:firstLine="360"/>
      </w:pPr>
      <w:r>
        <w:rPr>
          <w:rFonts w:ascii="Times New Roman" w:hAnsi="Times New Roman" w:cs="Times New Roman"/>
          <w:sz w:val="24"/>
          <w:szCs w:val="24"/>
        </w:rPr>
        <w:t xml:space="preserve">This specimen’s dimensions are for the first experiment of the low carbon steel, in this experiment (experiment 2), we use less diameter in the specimen, since high carbon steel is more brittle than low carbon steel, which implies that it has more yield strength and ultimate strength. This indicates that more loading we must impose on the </w:t>
      </w:r>
      <w:r>
        <w:rPr>
          <w:rFonts w:ascii="Times New Roman" w:hAnsi="Times New Roman" w:cs="Times New Roman"/>
          <w:sz w:val="24"/>
          <w:szCs w:val="24"/>
        </w:rPr>
        <w:lastRenderedPageBreak/>
        <w:t>specimen</w:t>
      </w:r>
      <w:r w:rsidR="00864454">
        <w:rPr>
          <w:rFonts w:ascii="Times New Roman" w:hAnsi="Times New Roman" w:cs="Times New Roman"/>
          <w:sz w:val="24"/>
          <w:szCs w:val="24"/>
        </w:rPr>
        <w:t xml:space="preserve"> of same size to that of experiment 1</w:t>
      </w:r>
      <w:r>
        <w:rPr>
          <w:rFonts w:ascii="Times New Roman" w:hAnsi="Times New Roman" w:cs="Times New Roman"/>
          <w:sz w:val="24"/>
          <w:szCs w:val="24"/>
        </w:rPr>
        <w:t xml:space="preserve">. The role of the smaller diameter specimen comes since the Hounsfield testing machine has a loading limit of 100 KN. </w:t>
      </w:r>
    </w:p>
    <w:p w:rsidR="00F93E49" w:rsidRDefault="00F93E49" w:rsidP="00864454">
      <w:pPr>
        <w:spacing w:after="0" w:line="240" w:lineRule="auto"/>
        <w:ind w:firstLine="360"/>
        <w:rPr>
          <w:rFonts w:ascii="Times New Roman" w:hAnsi="Times New Roman" w:cs="Times New Roman"/>
          <w:sz w:val="24"/>
          <w:szCs w:val="24"/>
        </w:rPr>
      </w:pPr>
    </w:p>
    <w:p w:rsidR="00F93E49" w:rsidRPr="00F93E49" w:rsidRDefault="00F93E49" w:rsidP="00F93E49">
      <w:pPr>
        <w:spacing w:after="0" w:line="240" w:lineRule="auto"/>
        <w:ind w:firstLine="360"/>
        <w:jc w:val="center"/>
        <w:rPr>
          <w:rFonts w:ascii="Times New Roman" w:hAnsi="Times New Roman" w:cs="Times New Roman"/>
          <w:b/>
          <w:color w:val="C00000"/>
          <w:sz w:val="28"/>
          <w:szCs w:val="28"/>
        </w:rPr>
      </w:pPr>
      <w:r>
        <w:rPr>
          <w:rFonts w:ascii="Times New Roman" w:hAnsi="Times New Roman" w:cs="Times New Roman"/>
          <w:b/>
          <w:color w:val="C00000"/>
          <w:sz w:val="28"/>
          <w:szCs w:val="28"/>
        </w:rPr>
        <w:t>Experiment 2’s specimen</w:t>
      </w:r>
    </w:p>
    <w:p w:rsidR="00F93E49" w:rsidRDefault="00F93E49" w:rsidP="00864454">
      <w:pPr>
        <w:spacing w:after="0" w:line="240" w:lineRule="auto"/>
        <w:ind w:firstLine="36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314950" cy="3117313"/>
            <wp:effectExtent l="1905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5314950" cy="3117313"/>
                    </a:xfrm>
                    <a:prstGeom prst="rect">
                      <a:avLst/>
                    </a:prstGeom>
                    <a:noFill/>
                    <a:ln w="9525">
                      <a:noFill/>
                      <a:miter lim="800000"/>
                      <a:headEnd/>
                      <a:tailEnd/>
                    </a:ln>
                  </pic:spPr>
                </pic:pic>
              </a:graphicData>
            </a:graphic>
          </wp:inline>
        </w:drawing>
      </w:r>
    </w:p>
    <w:p w:rsidR="00F93E49" w:rsidRDefault="00F93E49" w:rsidP="00864454">
      <w:pPr>
        <w:spacing w:after="0" w:line="240" w:lineRule="auto"/>
        <w:ind w:firstLine="360"/>
        <w:rPr>
          <w:rFonts w:ascii="Times New Roman" w:hAnsi="Times New Roman" w:cs="Times New Roman"/>
          <w:sz w:val="24"/>
          <w:szCs w:val="24"/>
        </w:rPr>
      </w:pPr>
    </w:p>
    <w:p w:rsidR="00F93E49" w:rsidRDefault="00F93E49" w:rsidP="00864454">
      <w:pPr>
        <w:spacing w:after="0" w:line="240" w:lineRule="auto"/>
        <w:ind w:firstLine="360"/>
        <w:rPr>
          <w:rFonts w:ascii="Times New Roman" w:hAnsi="Times New Roman" w:cs="Times New Roman"/>
          <w:sz w:val="24"/>
          <w:szCs w:val="24"/>
        </w:rPr>
      </w:pPr>
    </w:p>
    <w:p w:rsidR="00F93E49" w:rsidRDefault="00F93E49" w:rsidP="00864454">
      <w:pPr>
        <w:spacing w:after="0" w:line="240" w:lineRule="auto"/>
        <w:ind w:firstLine="360"/>
        <w:rPr>
          <w:rFonts w:ascii="Times New Roman" w:hAnsi="Times New Roman" w:cs="Times New Roman"/>
          <w:sz w:val="24"/>
          <w:szCs w:val="24"/>
        </w:rPr>
      </w:pPr>
      <w:r w:rsidRPr="00F93E49">
        <w:rPr>
          <w:rFonts w:ascii="Times New Roman" w:hAnsi="Times New Roman" w:cs="Times New Roman"/>
          <w:noProof/>
          <w:sz w:val="24"/>
          <w:szCs w:val="24"/>
        </w:rPr>
        <w:drawing>
          <wp:inline distT="0" distB="0" distL="0" distR="0">
            <wp:extent cx="5314950" cy="2597383"/>
            <wp:effectExtent l="1905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5314950" cy="2597383"/>
                    </a:xfrm>
                    <a:prstGeom prst="rect">
                      <a:avLst/>
                    </a:prstGeom>
                    <a:noFill/>
                    <a:ln w="9525">
                      <a:noFill/>
                      <a:miter lim="800000"/>
                      <a:headEnd/>
                      <a:tailEnd/>
                    </a:ln>
                  </pic:spPr>
                </pic:pic>
              </a:graphicData>
            </a:graphic>
          </wp:inline>
        </w:drawing>
      </w:r>
    </w:p>
    <w:p w:rsidR="001D4E5F" w:rsidRDefault="001D4E5F" w:rsidP="001D4E5F">
      <w:pPr>
        <w:spacing w:after="0" w:line="36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The </w:t>
      </w:r>
      <w:r w:rsidRPr="006C4577">
        <w:rPr>
          <w:rFonts w:ascii="Times New Roman" w:hAnsi="Times New Roman" w:cs="Times New Roman"/>
          <w:sz w:val="24"/>
          <w:szCs w:val="24"/>
        </w:rPr>
        <w:t>Hounsfield UTM testing machine</w:t>
      </w:r>
      <w:r>
        <w:rPr>
          <w:rFonts w:ascii="Times New Roman" w:hAnsi="Times New Roman" w:cs="Times New Roman"/>
          <w:sz w:val="24"/>
          <w:szCs w:val="24"/>
        </w:rPr>
        <w:t xml:space="preserve"> supplies us with the data of load-strain curve.</w:t>
      </w:r>
    </w:p>
    <w:p w:rsidR="00F93E49" w:rsidRDefault="00F93E49" w:rsidP="00864454">
      <w:pPr>
        <w:spacing w:after="0" w:line="240" w:lineRule="auto"/>
        <w:ind w:firstLine="360"/>
        <w:rPr>
          <w:rFonts w:ascii="Times New Roman" w:hAnsi="Times New Roman" w:cs="Times New Roman"/>
          <w:sz w:val="24"/>
          <w:szCs w:val="24"/>
        </w:rPr>
      </w:pPr>
    </w:p>
    <w:p w:rsidR="00131BA9" w:rsidRDefault="00131BA9" w:rsidP="00864454">
      <w:pPr>
        <w:spacing w:after="0" w:line="240" w:lineRule="auto"/>
        <w:ind w:firstLine="360"/>
        <w:rPr>
          <w:rFonts w:ascii="Times New Roman" w:hAnsi="Times New Roman" w:cs="Times New Roman"/>
          <w:sz w:val="24"/>
          <w:szCs w:val="24"/>
        </w:rPr>
      </w:pPr>
    </w:p>
    <w:p w:rsidR="00131BA9" w:rsidRDefault="00131BA9" w:rsidP="00864454">
      <w:pPr>
        <w:spacing w:after="0" w:line="240" w:lineRule="auto"/>
        <w:ind w:firstLine="360"/>
        <w:rPr>
          <w:rFonts w:ascii="Times New Roman" w:hAnsi="Times New Roman" w:cs="Times New Roman"/>
          <w:sz w:val="24"/>
          <w:szCs w:val="24"/>
        </w:rPr>
      </w:pPr>
    </w:p>
    <w:p w:rsidR="00131BA9" w:rsidRDefault="00131BA9" w:rsidP="00864454">
      <w:pPr>
        <w:spacing w:after="0" w:line="240" w:lineRule="auto"/>
        <w:ind w:firstLine="360"/>
        <w:rPr>
          <w:rFonts w:ascii="Times New Roman" w:hAnsi="Times New Roman" w:cs="Times New Roman"/>
          <w:sz w:val="24"/>
          <w:szCs w:val="24"/>
        </w:rPr>
      </w:pPr>
    </w:p>
    <w:p w:rsidR="00F93E49" w:rsidRDefault="00F93E49" w:rsidP="00864454">
      <w:pPr>
        <w:spacing w:after="0" w:line="240" w:lineRule="auto"/>
        <w:ind w:firstLine="360"/>
        <w:rPr>
          <w:rFonts w:ascii="Times New Roman" w:hAnsi="Times New Roman" w:cs="Times New Roman"/>
          <w:sz w:val="24"/>
          <w:szCs w:val="24"/>
        </w:rPr>
      </w:pPr>
    </w:p>
    <w:p w:rsidR="000D35FD" w:rsidRPr="00131BA9" w:rsidRDefault="000D35FD" w:rsidP="00131BA9">
      <w:pPr>
        <w:pStyle w:val="IntenseQuote"/>
        <w:numPr>
          <w:ilvl w:val="0"/>
          <w:numId w:val="18"/>
        </w:numPr>
        <w:rPr>
          <w:rFonts w:asciiTheme="majorBidi" w:hAnsiTheme="majorBidi" w:cstheme="majorBidi"/>
          <w:i w:val="0"/>
          <w:iCs w:val="0"/>
          <w:sz w:val="36"/>
          <w:szCs w:val="36"/>
        </w:rPr>
      </w:pPr>
      <w:r w:rsidRPr="00131BA9">
        <w:rPr>
          <w:rFonts w:asciiTheme="majorBidi" w:hAnsiTheme="majorBidi" w:cstheme="majorBidi"/>
          <w:i w:val="0"/>
          <w:iCs w:val="0"/>
          <w:sz w:val="36"/>
          <w:szCs w:val="36"/>
        </w:rPr>
        <w:lastRenderedPageBreak/>
        <w:t>Analysis</w:t>
      </w:r>
      <w:r w:rsidR="006864F6" w:rsidRPr="00131BA9">
        <w:rPr>
          <w:rFonts w:asciiTheme="majorBidi" w:hAnsiTheme="majorBidi" w:cstheme="majorBidi"/>
          <w:b w:val="0"/>
          <w:bCs w:val="0"/>
          <w:sz w:val="36"/>
          <w:szCs w:val="36"/>
        </w:rPr>
        <w:t xml:space="preserve"> </w:t>
      </w:r>
      <w:r w:rsidRPr="00131BA9">
        <w:rPr>
          <w:rFonts w:asciiTheme="majorBidi" w:hAnsiTheme="majorBidi" w:cstheme="majorBidi"/>
          <w:i w:val="0"/>
          <w:iCs w:val="0"/>
          <w:sz w:val="36"/>
          <w:szCs w:val="36"/>
        </w:rPr>
        <w:t xml:space="preserve"> and Calculations</w:t>
      </w:r>
    </w:p>
    <w:p w:rsidR="006864F6" w:rsidRDefault="001F5519" w:rsidP="00B42737">
      <w:pPr>
        <w:spacing w:line="360" w:lineRule="auto"/>
        <w:rPr>
          <w:b/>
          <w:bCs/>
          <w:i/>
          <w:iCs/>
          <w:u w:val="single"/>
        </w:rPr>
      </w:pPr>
      <w:r>
        <w:rPr>
          <w:b/>
          <w:bCs/>
          <w:i/>
          <w:iCs/>
          <w:u w:val="single"/>
        </w:rPr>
        <w:t>Note: Graphs are included in the appendix section.</w:t>
      </w:r>
    </w:p>
    <w:p w:rsidR="00131BA9" w:rsidRPr="00AC6FA9" w:rsidRDefault="00131BA9" w:rsidP="00B42737">
      <w:pPr>
        <w:spacing w:line="360" w:lineRule="auto"/>
        <w:rPr>
          <w:rFonts w:ascii="Times New Roman" w:hAnsi="Times New Roman" w:cs="Times New Roman"/>
          <w:sz w:val="24"/>
          <w:szCs w:val="24"/>
        </w:rPr>
      </w:pPr>
      <w:r w:rsidRPr="00AC6FA9">
        <w:rPr>
          <w:rFonts w:ascii="Times New Roman" w:hAnsi="Times New Roman" w:cs="Times New Roman"/>
          <w:b/>
          <w:bCs/>
          <w:sz w:val="24"/>
          <w:szCs w:val="24"/>
        </w:rPr>
        <w:t>A</w:t>
      </w:r>
      <w:r w:rsidRPr="00AC6FA9">
        <w:rPr>
          <w:rFonts w:ascii="Times New Roman" w:hAnsi="Times New Roman" w:cs="Times New Roman"/>
          <w:b/>
          <w:bCs/>
          <w:sz w:val="24"/>
          <w:szCs w:val="24"/>
          <w:vertAlign w:val="subscript"/>
        </w:rPr>
        <w:t>0</w:t>
      </w:r>
      <w:r w:rsidRPr="00AC6FA9">
        <w:rPr>
          <w:rFonts w:ascii="Times New Roman" w:hAnsi="Times New Roman" w:cs="Times New Roman"/>
          <w:sz w:val="24"/>
          <w:szCs w:val="24"/>
        </w:rPr>
        <w:t xml:space="preserve"> = (π D</w:t>
      </w:r>
      <w:r w:rsidRPr="00AC6FA9">
        <w:rPr>
          <w:rFonts w:ascii="Times New Roman" w:hAnsi="Times New Roman" w:cs="Times New Roman"/>
          <w:sz w:val="24"/>
          <w:szCs w:val="24"/>
          <w:vertAlign w:val="superscript"/>
        </w:rPr>
        <w:t xml:space="preserve">2 </w:t>
      </w:r>
      <w:r w:rsidRPr="00AC6FA9">
        <w:rPr>
          <w:rFonts w:ascii="Times New Roman" w:hAnsi="Times New Roman" w:cs="Times New Roman"/>
          <w:sz w:val="24"/>
          <w:szCs w:val="24"/>
        </w:rPr>
        <w:t>)/4 = π x (9 x10</w:t>
      </w:r>
      <w:r w:rsidRPr="00AC6FA9">
        <w:rPr>
          <w:rFonts w:ascii="Times New Roman" w:hAnsi="Times New Roman" w:cs="Times New Roman"/>
          <w:sz w:val="24"/>
          <w:szCs w:val="24"/>
          <w:vertAlign w:val="superscript"/>
        </w:rPr>
        <w:t>-3</w:t>
      </w:r>
      <w:r w:rsidRPr="00AC6FA9">
        <w:rPr>
          <w:rFonts w:ascii="Times New Roman" w:hAnsi="Times New Roman" w:cs="Times New Roman"/>
          <w:sz w:val="24"/>
          <w:szCs w:val="24"/>
        </w:rPr>
        <w:t>)</w:t>
      </w:r>
      <w:r w:rsidRPr="00AC6FA9">
        <w:rPr>
          <w:rFonts w:ascii="Times New Roman" w:hAnsi="Times New Roman" w:cs="Times New Roman"/>
          <w:sz w:val="24"/>
          <w:szCs w:val="24"/>
          <w:vertAlign w:val="superscript"/>
        </w:rPr>
        <w:t xml:space="preserve"> 2</w:t>
      </w:r>
      <w:r w:rsidRPr="00AC6FA9">
        <w:rPr>
          <w:rFonts w:ascii="Times New Roman" w:hAnsi="Times New Roman" w:cs="Times New Roman"/>
          <w:sz w:val="24"/>
          <w:szCs w:val="24"/>
        </w:rPr>
        <w:t>/4 = 6.3617  x 10</w:t>
      </w:r>
      <w:r w:rsidRPr="00AC6FA9">
        <w:rPr>
          <w:rFonts w:ascii="Times New Roman" w:hAnsi="Times New Roman" w:cs="Times New Roman"/>
          <w:sz w:val="24"/>
          <w:szCs w:val="24"/>
          <w:vertAlign w:val="superscript"/>
        </w:rPr>
        <w:t>-5</w:t>
      </w:r>
      <w:r w:rsidRPr="00AC6FA9">
        <w:rPr>
          <w:rFonts w:ascii="Times New Roman" w:hAnsi="Times New Roman" w:cs="Times New Roman"/>
          <w:sz w:val="24"/>
          <w:szCs w:val="24"/>
        </w:rPr>
        <w:t xml:space="preserve"> m</w:t>
      </w:r>
      <w:r w:rsidRPr="00AC6FA9">
        <w:rPr>
          <w:rFonts w:ascii="Times New Roman" w:hAnsi="Times New Roman" w:cs="Times New Roman"/>
          <w:sz w:val="24"/>
          <w:szCs w:val="24"/>
          <w:vertAlign w:val="superscript"/>
        </w:rPr>
        <w:t>2</w:t>
      </w:r>
      <w:r w:rsidRPr="00AC6FA9">
        <w:rPr>
          <w:rFonts w:ascii="Times New Roman" w:hAnsi="Times New Roman" w:cs="Times New Roman"/>
          <w:sz w:val="24"/>
          <w:szCs w:val="24"/>
        </w:rPr>
        <w:t xml:space="preserve"> </w:t>
      </w:r>
    </w:p>
    <w:p w:rsidR="00131BA9" w:rsidRPr="00AC6FA9" w:rsidRDefault="00131BA9" w:rsidP="00B42737">
      <w:pPr>
        <w:spacing w:line="360" w:lineRule="auto"/>
        <w:rPr>
          <w:rFonts w:ascii="Times New Roman" w:hAnsi="Times New Roman" w:cs="Times New Roman"/>
          <w:sz w:val="24"/>
          <w:szCs w:val="24"/>
        </w:rPr>
      </w:pPr>
      <w:r w:rsidRPr="00AC6FA9">
        <w:rPr>
          <w:rFonts w:ascii="Times New Roman" w:hAnsi="Times New Roman" w:cs="Times New Roman"/>
          <w:b/>
          <w:bCs/>
          <w:sz w:val="24"/>
          <w:szCs w:val="24"/>
        </w:rPr>
        <w:t>L</w:t>
      </w:r>
      <w:r w:rsidRPr="00AC6FA9">
        <w:rPr>
          <w:rFonts w:ascii="Times New Roman" w:hAnsi="Times New Roman" w:cs="Times New Roman"/>
          <w:b/>
          <w:bCs/>
          <w:sz w:val="24"/>
          <w:szCs w:val="24"/>
          <w:vertAlign w:val="subscript"/>
        </w:rPr>
        <w:t xml:space="preserve">0 </w:t>
      </w:r>
      <w:r w:rsidRPr="00AC6FA9">
        <w:rPr>
          <w:rFonts w:ascii="Times New Roman" w:hAnsi="Times New Roman" w:cs="Times New Roman"/>
          <w:sz w:val="24"/>
          <w:szCs w:val="24"/>
        </w:rPr>
        <w:t>= 25mm</w:t>
      </w:r>
    </w:p>
    <w:p w:rsidR="00131BA9" w:rsidRPr="00AC6FA9" w:rsidRDefault="00131BA9" w:rsidP="00B42737">
      <w:pPr>
        <w:spacing w:line="360" w:lineRule="auto"/>
        <w:rPr>
          <w:rFonts w:ascii="Times New Roman" w:hAnsi="Times New Roman" w:cs="Times New Roman"/>
          <w:sz w:val="24"/>
          <w:szCs w:val="24"/>
        </w:rPr>
      </w:pPr>
      <w:r w:rsidRPr="00AC6FA9">
        <w:rPr>
          <w:rFonts w:ascii="Times New Roman" w:hAnsi="Times New Roman" w:cs="Times New Roman"/>
          <w:sz w:val="24"/>
          <w:szCs w:val="24"/>
        </w:rPr>
        <w:t>The data that we gathered from the experiment is the deformation of the bar and the force that was applied to form that deformation.</w:t>
      </w:r>
    </w:p>
    <w:p w:rsidR="00131BA9" w:rsidRPr="00AC6FA9" w:rsidRDefault="00131BA9" w:rsidP="00B42737">
      <w:pPr>
        <w:spacing w:line="360" w:lineRule="auto"/>
        <w:rPr>
          <w:rFonts w:ascii="Times New Roman" w:hAnsi="Times New Roman" w:cs="Times New Roman"/>
          <w:sz w:val="24"/>
          <w:szCs w:val="24"/>
        </w:rPr>
      </w:pPr>
    </w:p>
    <w:p w:rsidR="00131BA9" w:rsidRPr="00AC6FA9" w:rsidRDefault="00131BA9" w:rsidP="00B42737">
      <w:pPr>
        <w:spacing w:line="360" w:lineRule="auto"/>
        <w:rPr>
          <w:rFonts w:ascii="Times New Roman" w:hAnsi="Times New Roman" w:cs="Times New Roman"/>
          <w:sz w:val="24"/>
          <w:szCs w:val="24"/>
        </w:rPr>
      </w:pPr>
      <w:r w:rsidRPr="00AC6FA9">
        <w:rPr>
          <w:rFonts w:ascii="Times New Roman" w:hAnsi="Times New Roman" w:cs="Times New Roman"/>
          <w:sz w:val="24"/>
          <w:szCs w:val="24"/>
        </w:rPr>
        <w:t>To get a stress-strain curve we need to plot stress vs. strain.</w:t>
      </w:r>
    </w:p>
    <w:p w:rsidR="00131BA9" w:rsidRPr="00AC6FA9" w:rsidRDefault="00131BA9" w:rsidP="00B42737">
      <w:pPr>
        <w:spacing w:line="360" w:lineRule="auto"/>
        <w:rPr>
          <w:rFonts w:ascii="Times New Roman" w:hAnsi="Times New Roman" w:cs="Times New Roman"/>
          <w:sz w:val="24"/>
          <w:szCs w:val="24"/>
        </w:rPr>
      </w:pPr>
      <w:r w:rsidRPr="00AC6FA9">
        <w:rPr>
          <w:rFonts w:ascii="Times New Roman" w:hAnsi="Times New Roman" w:cs="Times New Roman"/>
          <w:b/>
          <w:bCs/>
          <w:sz w:val="24"/>
          <w:szCs w:val="24"/>
        </w:rPr>
        <w:t xml:space="preserve">Stress= </w:t>
      </w:r>
      <w:r w:rsidRPr="00AC6FA9">
        <w:rPr>
          <w:rFonts w:ascii="Times New Roman" w:hAnsi="Times New Roman" w:cs="Times New Roman"/>
          <w:sz w:val="24"/>
          <w:szCs w:val="24"/>
        </w:rPr>
        <w:t>load/area = F/ A</w:t>
      </w:r>
      <w:r w:rsidRPr="00AC6FA9">
        <w:rPr>
          <w:rFonts w:ascii="Times New Roman" w:hAnsi="Times New Roman" w:cs="Times New Roman"/>
          <w:sz w:val="24"/>
          <w:szCs w:val="24"/>
          <w:vertAlign w:val="subscript"/>
        </w:rPr>
        <w:t xml:space="preserve">O </w:t>
      </w:r>
      <w:r w:rsidRPr="00AC6FA9">
        <w:rPr>
          <w:rFonts w:ascii="Times New Roman" w:hAnsi="Times New Roman" w:cs="Times New Roman"/>
          <w:sz w:val="24"/>
          <w:szCs w:val="24"/>
        </w:rPr>
        <w:t>= σ</w:t>
      </w:r>
    </w:p>
    <w:p w:rsidR="00131BA9" w:rsidRPr="00AC6FA9" w:rsidRDefault="00131BA9" w:rsidP="00B42737">
      <w:pPr>
        <w:spacing w:line="360" w:lineRule="auto"/>
        <w:rPr>
          <w:rFonts w:ascii="Times New Roman" w:hAnsi="Times New Roman" w:cs="Times New Roman"/>
          <w:sz w:val="24"/>
          <w:szCs w:val="24"/>
        </w:rPr>
      </w:pPr>
      <w:r w:rsidRPr="00AC6FA9">
        <w:rPr>
          <w:rFonts w:ascii="Times New Roman" w:hAnsi="Times New Roman" w:cs="Times New Roman"/>
          <w:sz w:val="24"/>
          <w:szCs w:val="24"/>
        </w:rPr>
        <w:t>So we find the value of stress for each corresponding force.</w:t>
      </w:r>
    </w:p>
    <w:p w:rsidR="00131BA9" w:rsidRPr="00AC6FA9" w:rsidRDefault="00131BA9" w:rsidP="00B42737">
      <w:pPr>
        <w:spacing w:line="360" w:lineRule="auto"/>
        <w:rPr>
          <w:rFonts w:ascii="Times New Roman" w:hAnsi="Times New Roman" w:cs="Times New Roman"/>
          <w:sz w:val="24"/>
          <w:szCs w:val="24"/>
        </w:rPr>
      </w:pPr>
      <w:r w:rsidRPr="00AC6FA9">
        <w:rPr>
          <w:rFonts w:ascii="Times New Roman" w:hAnsi="Times New Roman" w:cs="Times New Roman"/>
          <w:b/>
          <w:bCs/>
          <w:sz w:val="24"/>
          <w:szCs w:val="24"/>
        </w:rPr>
        <w:t xml:space="preserve">Strain= </w:t>
      </w:r>
      <w:r w:rsidRPr="00AC6FA9">
        <w:rPr>
          <w:rFonts w:ascii="Times New Roman" w:hAnsi="Times New Roman" w:cs="Times New Roman"/>
          <w:sz w:val="24"/>
          <w:szCs w:val="24"/>
        </w:rPr>
        <w:t>deformation/ gage length = δL/L</w:t>
      </w:r>
      <w:r w:rsidRPr="00AC6FA9">
        <w:rPr>
          <w:rFonts w:ascii="Times New Roman" w:hAnsi="Times New Roman" w:cs="Times New Roman"/>
          <w:sz w:val="24"/>
          <w:szCs w:val="24"/>
          <w:vertAlign w:val="subscript"/>
        </w:rPr>
        <w:t xml:space="preserve">O </w:t>
      </w:r>
      <w:r w:rsidRPr="00AC6FA9">
        <w:rPr>
          <w:rFonts w:ascii="Times New Roman" w:hAnsi="Times New Roman" w:cs="Times New Roman"/>
          <w:sz w:val="24"/>
          <w:szCs w:val="24"/>
        </w:rPr>
        <w:t>= ε</w:t>
      </w:r>
    </w:p>
    <w:p w:rsidR="00131BA9" w:rsidRPr="00AC6FA9" w:rsidRDefault="00131BA9" w:rsidP="00B42737">
      <w:pPr>
        <w:spacing w:line="360" w:lineRule="auto"/>
        <w:rPr>
          <w:rFonts w:ascii="Times New Roman" w:hAnsi="Times New Roman" w:cs="Times New Roman"/>
          <w:sz w:val="24"/>
          <w:szCs w:val="24"/>
        </w:rPr>
      </w:pPr>
      <w:r w:rsidRPr="00AC6FA9">
        <w:rPr>
          <w:rFonts w:ascii="Times New Roman" w:hAnsi="Times New Roman" w:cs="Times New Roman"/>
          <w:sz w:val="24"/>
          <w:szCs w:val="24"/>
        </w:rPr>
        <w:t>where δL is the extension of the bar (in mm) which is given to us</w:t>
      </w:r>
    </w:p>
    <w:p w:rsidR="00131BA9" w:rsidRPr="00AC6FA9" w:rsidRDefault="00131BA9" w:rsidP="00B42737">
      <w:pPr>
        <w:spacing w:line="360" w:lineRule="auto"/>
        <w:rPr>
          <w:rFonts w:ascii="Times New Roman" w:hAnsi="Times New Roman" w:cs="Times New Roman"/>
          <w:sz w:val="24"/>
          <w:szCs w:val="24"/>
        </w:rPr>
      </w:pPr>
      <w:r w:rsidRPr="00AC6FA9">
        <w:rPr>
          <w:rFonts w:ascii="Times New Roman" w:hAnsi="Times New Roman" w:cs="Times New Roman"/>
          <w:sz w:val="24"/>
          <w:szCs w:val="24"/>
        </w:rPr>
        <w:t>and L</w:t>
      </w:r>
      <w:r w:rsidRPr="00AC6FA9">
        <w:rPr>
          <w:rFonts w:ascii="Times New Roman" w:hAnsi="Times New Roman" w:cs="Times New Roman"/>
          <w:sz w:val="24"/>
          <w:szCs w:val="24"/>
          <w:vertAlign w:val="subscript"/>
        </w:rPr>
        <w:t xml:space="preserve">O </w:t>
      </w:r>
      <w:r w:rsidRPr="00AC6FA9">
        <w:rPr>
          <w:rFonts w:ascii="Times New Roman" w:hAnsi="Times New Roman" w:cs="Times New Roman"/>
          <w:sz w:val="24"/>
          <w:szCs w:val="24"/>
        </w:rPr>
        <w:t xml:space="preserve">is the gage length. </w:t>
      </w:r>
    </w:p>
    <w:p w:rsidR="00131BA9" w:rsidRPr="00AC6FA9" w:rsidRDefault="00131BA9" w:rsidP="00B42737">
      <w:pPr>
        <w:autoSpaceDE w:val="0"/>
        <w:autoSpaceDN w:val="0"/>
        <w:adjustRightInd w:val="0"/>
        <w:spacing w:after="0" w:line="360" w:lineRule="auto"/>
        <w:rPr>
          <w:rFonts w:ascii="Times New Roman" w:hAnsi="Times New Roman" w:cs="Times New Roman"/>
          <w:b/>
          <w:bCs/>
          <w:sz w:val="24"/>
          <w:szCs w:val="24"/>
          <w:u w:val="single"/>
        </w:rPr>
      </w:pPr>
    </w:p>
    <w:p w:rsidR="00131BA9" w:rsidRPr="00AC6FA9" w:rsidRDefault="00131BA9" w:rsidP="00B42737">
      <w:pPr>
        <w:autoSpaceDE w:val="0"/>
        <w:autoSpaceDN w:val="0"/>
        <w:adjustRightInd w:val="0"/>
        <w:spacing w:after="0" w:line="360" w:lineRule="auto"/>
        <w:rPr>
          <w:rFonts w:ascii="Times New Roman" w:hAnsi="Times New Roman" w:cs="Times New Roman"/>
          <w:sz w:val="24"/>
          <w:szCs w:val="24"/>
        </w:rPr>
      </w:pPr>
      <w:r w:rsidRPr="00AC6FA9">
        <w:rPr>
          <w:rFonts w:ascii="Times New Roman" w:hAnsi="Times New Roman" w:cs="Times New Roman"/>
          <w:b/>
          <w:bCs/>
          <w:sz w:val="24"/>
          <w:szCs w:val="24"/>
        </w:rPr>
        <w:t>Proportional limit stress σ</w:t>
      </w:r>
      <w:r w:rsidRPr="00AC6FA9">
        <w:rPr>
          <w:rFonts w:ascii="Times New Roman" w:hAnsi="Times New Roman" w:cs="Times New Roman"/>
          <w:b/>
          <w:bCs/>
          <w:sz w:val="24"/>
          <w:szCs w:val="24"/>
          <w:vertAlign w:val="subscript"/>
        </w:rPr>
        <w:t xml:space="preserve">Pl </w:t>
      </w:r>
      <w:r w:rsidRPr="00AC6FA9">
        <w:rPr>
          <w:rFonts w:ascii="Times New Roman" w:hAnsi="Times New Roman" w:cs="Times New Roman"/>
          <w:sz w:val="24"/>
          <w:szCs w:val="24"/>
        </w:rPr>
        <w:t>=stress value at which the stress-strain curve goes nonlinear</w:t>
      </w:r>
    </w:p>
    <w:p w:rsidR="005817D8" w:rsidRPr="00AC6FA9" w:rsidRDefault="005817D8" w:rsidP="00B42737">
      <w:pPr>
        <w:spacing w:after="0" w:line="360" w:lineRule="auto"/>
        <w:rPr>
          <w:rFonts w:ascii="Times New Roman" w:hAnsi="Times New Roman" w:cs="Times New Roman"/>
          <w:sz w:val="24"/>
          <w:szCs w:val="24"/>
        </w:rPr>
      </w:pPr>
      <w:r w:rsidRPr="00AC6FA9">
        <w:rPr>
          <w:rFonts w:ascii="Times New Roman" w:hAnsi="Times New Roman" w:cs="Times New Roman"/>
          <w:sz w:val="24"/>
          <w:szCs w:val="24"/>
        </w:rPr>
        <w:t>σ</w:t>
      </w:r>
      <w:r w:rsidRPr="00AC6FA9">
        <w:rPr>
          <w:rFonts w:ascii="Times New Roman" w:hAnsi="Times New Roman" w:cs="Times New Roman"/>
          <w:sz w:val="24"/>
          <w:szCs w:val="24"/>
          <w:vertAlign w:val="subscript"/>
        </w:rPr>
        <w:t xml:space="preserve">Pl </w:t>
      </w:r>
      <w:r w:rsidRPr="00AC6FA9">
        <w:rPr>
          <w:rFonts w:ascii="Times New Roman" w:hAnsi="Times New Roman" w:cs="Times New Roman"/>
          <w:sz w:val="24"/>
          <w:szCs w:val="24"/>
        </w:rPr>
        <w:t xml:space="preserve">= </w:t>
      </w:r>
      <w:r>
        <w:rPr>
          <w:rFonts w:ascii="Times New Roman" w:hAnsi="Times New Roman" w:cs="Times New Roman"/>
          <w:sz w:val="24"/>
          <w:szCs w:val="24"/>
        </w:rPr>
        <w:t>618.935</w:t>
      </w:r>
      <w:r w:rsidRPr="00AC6FA9">
        <w:rPr>
          <w:rFonts w:ascii="Times New Roman" w:hAnsi="Times New Roman" w:cs="Times New Roman"/>
          <w:sz w:val="24"/>
          <w:szCs w:val="24"/>
        </w:rPr>
        <w:t xml:space="preserve"> MPa</w:t>
      </w:r>
    </w:p>
    <w:p w:rsidR="00131BA9" w:rsidRPr="00AC6FA9" w:rsidRDefault="005817D8" w:rsidP="00B4273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Compared to the proportional limit stress in the last experiment which was :</w:t>
      </w:r>
    </w:p>
    <w:p w:rsidR="00131BA9" w:rsidRPr="00AC6FA9" w:rsidRDefault="00131BA9" w:rsidP="00B42737">
      <w:pPr>
        <w:spacing w:after="0" w:line="360" w:lineRule="auto"/>
        <w:rPr>
          <w:rFonts w:ascii="Times New Roman" w:hAnsi="Times New Roman" w:cs="Times New Roman"/>
          <w:sz w:val="24"/>
          <w:szCs w:val="24"/>
        </w:rPr>
      </w:pPr>
      <w:r w:rsidRPr="00AC6FA9">
        <w:rPr>
          <w:rFonts w:ascii="Times New Roman" w:hAnsi="Times New Roman" w:cs="Times New Roman"/>
          <w:sz w:val="24"/>
          <w:szCs w:val="24"/>
        </w:rPr>
        <w:t>σ</w:t>
      </w:r>
      <w:r w:rsidRPr="00AC6FA9">
        <w:rPr>
          <w:rFonts w:ascii="Times New Roman" w:hAnsi="Times New Roman" w:cs="Times New Roman"/>
          <w:sz w:val="24"/>
          <w:szCs w:val="24"/>
          <w:vertAlign w:val="subscript"/>
        </w:rPr>
        <w:t xml:space="preserve">Pl </w:t>
      </w:r>
      <w:r w:rsidRPr="00AC6FA9">
        <w:rPr>
          <w:rFonts w:ascii="Times New Roman" w:hAnsi="Times New Roman" w:cs="Times New Roman"/>
          <w:sz w:val="24"/>
          <w:szCs w:val="24"/>
        </w:rPr>
        <w:t>= 1068.11 MPa</w:t>
      </w:r>
      <w:r w:rsidR="00C52168">
        <w:rPr>
          <w:rFonts w:ascii="Times New Roman" w:hAnsi="Times New Roman" w:cs="Times New Roman"/>
          <w:sz w:val="24"/>
          <w:szCs w:val="24"/>
        </w:rPr>
        <w:t xml:space="preserve"> (experiment 1)</w:t>
      </w:r>
    </w:p>
    <w:p w:rsidR="00131BA9" w:rsidRPr="00AC6FA9" w:rsidRDefault="005817D8" w:rsidP="00B42737">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The proportional limit stress in experiment 2 must be greater, but since we have a different diameter we can’t really compare this property of the material.</w:t>
      </w:r>
    </w:p>
    <w:p w:rsidR="005817D8" w:rsidRDefault="005817D8" w:rsidP="00B42737">
      <w:pPr>
        <w:spacing w:after="0" w:line="360" w:lineRule="auto"/>
        <w:rPr>
          <w:rFonts w:ascii="Times New Roman" w:hAnsi="Times New Roman" w:cs="Times New Roman"/>
          <w:b/>
          <w:bCs/>
          <w:sz w:val="24"/>
          <w:szCs w:val="24"/>
        </w:rPr>
      </w:pPr>
    </w:p>
    <w:p w:rsidR="00131BA9" w:rsidRPr="00AC6FA9" w:rsidRDefault="00131BA9" w:rsidP="00B42737">
      <w:pPr>
        <w:spacing w:after="0" w:line="360" w:lineRule="auto"/>
        <w:rPr>
          <w:rFonts w:ascii="Times New Roman" w:hAnsi="Times New Roman" w:cs="Times New Roman"/>
          <w:sz w:val="24"/>
          <w:szCs w:val="24"/>
        </w:rPr>
      </w:pPr>
      <w:r w:rsidRPr="00AC6FA9">
        <w:rPr>
          <w:rFonts w:ascii="Times New Roman" w:hAnsi="Times New Roman" w:cs="Times New Roman"/>
          <w:b/>
          <w:bCs/>
          <w:sz w:val="24"/>
          <w:szCs w:val="24"/>
        </w:rPr>
        <w:t>Yield Point Stress, σ</w:t>
      </w:r>
      <w:r w:rsidRPr="00AC6FA9">
        <w:rPr>
          <w:rFonts w:ascii="Times New Roman" w:hAnsi="Times New Roman" w:cs="Times New Roman"/>
          <w:b/>
          <w:bCs/>
          <w:sz w:val="24"/>
          <w:szCs w:val="24"/>
          <w:vertAlign w:val="subscript"/>
        </w:rPr>
        <w:t>Y</w:t>
      </w:r>
      <w:r w:rsidRPr="00AC6FA9">
        <w:rPr>
          <w:rFonts w:ascii="Times New Roman" w:hAnsi="Times New Roman" w:cs="Times New Roman"/>
          <w:sz w:val="24"/>
          <w:szCs w:val="24"/>
          <w:vertAlign w:val="subscript"/>
        </w:rPr>
        <w:t xml:space="preserve"> </w:t>
      </w:r>
      <w:r w:rsidRPr="00AC6FA9">
        <w:rPr>
          <w:rFonts w:ascii="Times New Roman" w:hAnsi="Times New Roman" w:cs="Times New Roman"/>
          <w:sz w:val="24"/>
          <w:szCs w:val="24"/>
        </w:rPr>
        <w:t xml:space="preserve">= stress value at which the stress-strain curve goes horizontal </w:t>
      </w:r>
    </w:p>
    <w:p w:rsidR="00C52168" w:rsidRPr="00AC6FA9" w:rsidRDefault="00C52168" w:rsidP="00B42737">
      <w:pPr>
        <w:spacing w:after="0" w:line="360" w:lineRule="auto"/>
        <w:rPr>
          <w:rFonts w:ascii="Times New Roman" w:hAnsi="Times New Roman" w:cs="Times New Roman"/>
          <w:sz w:val="24"/>
          <w:szCs w:val="24"/>
        </w:rPr>
      </w:pPr>
      <w:r w:rsidRPr="00AC6FA9">
        <w:rPr>
          <w:rFonts w:ascii="Times New Roman" w:hAnsi="Times New Roman" w:cs="Times New Roman"/>
          <w:sz w:val="24"/>
          <w:szCs w:val="24"/>
        </w:rPr>
        <w:t>σ</w:t>
      </w:r>
      <w:r w:rsidRPr="00AC6FA9">
        <w:rPr>
          <w:rFonts w:ascii="Times New Roman" w:hAnsi="Times New Roman" w:cs="Times New Roman"/>
          <w:sz w:val="24"/>
          <w:szCs w:val="24"/>
          <w:vertAlign w:val="subscript"/>
        </w:rPr>
        <w:t xml:space="preserve">Y </w:t>
      </w:r>
      <w:r w:rsidRPr="00AC6FA9">
        <w:rPr>
          <w:rFonts w:ascii="Times New Roman" w:hAnsi="Times New Roman" w:cs="Times New Roman"/>
          <w:sz w:val="24"/>
          <w:szCs w:val="24"/>
        </w:rPr>
        <w:t xml:space="preserve">=  </w:t>
      </w:r>
      <w:r>
        <w:rPr>
          <w:rFonts w:ascii="Times New Roman" w:hAnsi="Times New Roman" w:cs="Times New Roman"/>
          <w:sz w:val="24"/>
          <w:szCs w:val="24"/>
        </w:rPr>
        <w:t>1026.84</w:t>
      </w:r>
      <w:r w:rsidRPr="00AC6FA9">
        <w:rPr>
          <w:rFonts w:ascii="Times New Roman" w:hAnsi="Times New Roman" w:cs="Times New Roman"/>
          <w:sz w:val="24"/>
          <w:szCs w:val="24"/>
        </w:rPr>
        <w:t xml:space="preserve"> MPa</w:t>
      </w:r>
    </w:p>
    <w:p w:rsidR="00131BA9" w:rsidRPr="00AC6FA9" w:rsidRDefault="00C52168" w:rsidP="00B42737">
      <w:pPr>
        <w:spacing w:after="0" w:line="360" w:lineRule="auto"/>
        <w:rPr>
          <w:rFonts w:ascii="Times New Roman" w:hAnsi="Times New Roman" w:cs="Times New Roman"/>
          <w:sz w:val="24"/>
          <w:szCs w:val="24"/>
        </w:rPr>
      </w:pPr>
      <w:r>
        <w:rPr>
          <w:rFonts w:ascii="Times New Roman" w:hAnsi="Times New Roman" w:cs="Times New Roman"/>
          <w:sz w:val="24"/>
          <w:szCs w:val="24"/>
        </w:rPr>
        <w:t>Compared to the first experiment where the yield point stress was:</w:t>
      </w:r>
    </w:p>
    <w:p w:rsidR="00131BA9" w:rsidRPr="00AC6FA9" w:rsidRDefault="00131BA9" w:rsidP="00B42737">
      <w:pPr>
        <w:spacing w:after="0" w:line="360" w:lineRule="auto"/>
        <w:rPr>
          <w:rFonts w:ascii="Times New Roman" w:hAnsi="Times New Roman" w:cs="Times New Roman"/>
          <w:sz w:val="24"/>
          <w:szCs w:val="24"/>
        </w:rPr>
      </w:pPr>
      <w:r w:rsidRPr="00AC6FA9">
        <w:rPr>
          <w:rFonts w:ascii="Times New Roman" w:hAnsi="Times New Roman" w:cs="Times New Roman"/>
          <w:sz w:val="24"/>
          <w:szCs w:val="24"/>
        </w:rPr>
        <w:t>σ</w:t>
      </w:r>
      <w:r w:rsidRPr="00AC6FA9">
        <w:rPr>
          <w:rFonts w:ascii="Times New Roman" w:hAnsi="Times New Roman" w:cs="Times New Roman"/>
          <w:sz w:val="24"/>
          <w:szCs w:val="24"/>
          <w:vertAlign w:val="subscript"/>
        </w:rPr>
        <w:t xml:space="preserve">Y </w:t>
      </w:r>
      <w:r w:rsidRPr="00AC6FA9">
        <w:rPr>
          <w:rFonts w:ascii="Times New Roman" w:hAnsi="Times New Roman" w:cs="Times New Roman"/>
          <w:sz w:val="24"/>
          <w:szCs w:val="24"/>
        </w:rPr>
        <w:t>=  1058.679 MPa</w:t>
      </w:r>
      <w:r w:rsidR="00C52168">
        <w:rPr>
          <w:rFonts w:ascii="Times New Roman" w:hAnsi="Times New Roman" w:cs="Times New Roman"/>
          <w:sz w:val="24"/>
          <w:szCs w:val="24"/>
        </w:rPr>
        <w:t xml:space="preserve"> (experiment 1)</w:t>
      </w:r>
    </w:p>
    <w:p w:rsidR="00131BA9" w:rsidRDefault="00C52168" w:rsidP="00B4273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we find that the values are close even with the difference of specimen diameter, this somehow indicate that the second specimen has a higher yield point stress if the specimen had the same size.</w:t>
      </w:r>
    </w:p>
    <w:p w:rsidR="00C52168" w:rsidRDefault="00C52168" w:rsidP="00B42737">
      <w:pPr>
        <w:autoSpaceDE w:val="0"/>
        <w:autoSpaceDN w:val="0"/>
        <w:adjustRightInd w:val="0"/>
        <w:spacing w:after="0" w:line="360" w:lineRule="auto"/>
        <w:rPr>
          <w:rFonts w:ascii="Times New Roman" w:hAnsi="Times New Roman" w:cs="Times New Roman"/>
          <w:sz w:val="24"/>
          <w:szCs w:val="24"/>
        </w:rPr>
      </w:pPr>
    </w:p>
    <w:p w:rsidR="00131BA9" w:rsidRPr="00AC6FA9" w:rsidRDefault="00131BA9" w:rsidP="00B42737">
      <w:pPr>
        <w:autoSpaceDE w:val="0"/>
        <w:autoSpaceDN w:val="0"/>
        <w:adjustRightInd w:val="0"/>
        <w:spacing w:after="0" w:line="360" w:lineRule="auto"/>
        <w:rPr>
          <w:rFonts w:ascii="Times New Roman" w:hAnsi="Times New Roman" w:cs="Times New Roman"/>
          <w:sz w:val="24"/>
          <w:szCs w:val="24"/>
        </w:rPr>
      </w:pPr>
      <w:r w:rsidRPr="00AC6FA9">
        <w:rPr>
          <w:rFonts w:ascii="Times New Roman" w:hAnsi="Times New Roman" w:cs="Times New Roman"/>
          <w:b/>
          <w:bCs/>
          <w:sz w:val="24"/>
          <w:szCs w:val="24"/>
        </w:rPr>
        <w:t>0.2%-Offset Yield Stress, σ</w:t>
      </w:r>
      <w:r w:rsidRPr="00AC6FA9">
        <w:rPr>
          <w:rFonts w:ascii="Times New Roman" w:hAnsi="Times New Roman" w:cs="Times New Roman"/>
          <w:b/>
          <w:bCs/>
          <w:sz w:val="24"/>
          <w:szCs w:val="24"/>
          <w:vertAlign w:val="subscript"/>
        </w:rPr>
        <w:t>0.2%Y</w:t>
      </w:r>
      <w:r w:rsidRPr="00AC6FA9">
        <w:rPr>
          <w:rFonts w:ascii="Times New Roman" w:hAnsi="Times New Roman" w:cs="Times New Roman"/>
          <w:sz w:val="24"/>
          <w:szCs w:val="24"/>
        </w:rPr>
        <w:t xml:space="preserve"> =  the stress value at which a line drawn with slope E starting at 0.002 strain intersects the stress-strain curve</w:t>
      </w:r>
    </w:p>
    <w:p w:rsidR="00C52168" w:rsidRPr="00AC6FA9" w:rsidRDefault="00C52168" w:rsidP="00B42737">
      <w:pPr>
        <w:spacing w:after="0" w:line="360" w:lineRule="auto"/>
        <w:rPr>
          <w:rFonts w:ascii="Times New Roman" w:hAnsi="Times New Roman" w:cs="Times New Roman"/>
          <w:sz w:val="24"/>
          <w:szCs w:val="24"/>
        </w:rPr>
      </w:pPr>
      <w:r w:rsidRPr="00AC6FA9">
        <w:rPr>
          <w:rFonts w:ascii="Times New Roman" w:hAnsi="Times New Roman" w:cs="Times New Roman"/>
          <w:sz w:val="24"/>
          <w:szCs w:val="24"/>
        </w:rPr>
        <w:t>σ</w:t>
      </w:r>
      <w:r w:rsidRPr="00AC6FA9">
        <w:rPr>
          <w:rFonts w:ascii="Times New Roman" w:hAnsi="Times New Roman" w:cs="Times New Roman"/>
          <w:sz w:val="24"/>
          <w:szCs w:val="24"/>
          <w:vertAlign w:val="subscript"/>
        </w:rPr>
        <w:t>0.2%Y</w:t>
      </w:r>
      <w:r w:rsidRPr="00AC6FA9">
        <w:rPr>
          <w:rFonts w:ascii="Times New Roman" w:hAnsi="Times New Roman" w:cs="Times New Roman"/>
          <w:sz w:val="24"/>
          <w:szCs w:val="24"/>
        </w:rPr>
        <w:t xml:space="preserve"> = 1065.</w:t>
      </w:r>
      <w:r>
        <w:rPr>
          <w:rFonts w:ascii="Times New Roman" w:hAnsi="Times New Roman" w:cs="Times New Roman"/>
          <w:sz w:val="24"/>
          <w:szCs w:val="24"/>
        </w:rPr>
        <w:t>748</w:t>
      </w:r>
      <w:r w:rsidRPr="00AC6FA9">
        <w:rPr>
          <w:rFonts w:ascii="Times New Roman" w:hAnsi="Times New Roman" w:cs="Times New Roman"/>
          <w:sz w:val="24"/>
          <w:szCs w:val="24"/>
        </w:rPr>
        <w:t xml:space="preserve"> MPa </w:t>
      </w:r>
    </w:p>
    <w:p w:rsidR="00131BA9" w:rsidRDefault="00131BA9" w:rsidP="00B42737">
      <w:pPr>
        <w:spacing w:after="0" w:line="360" w:lineRule="auto"/>
        <w:rPr>
          <w:rFonts w:ascii="Times New Roman" w:hAnsi="Times New Roman" w:cs="Times New Roman"/>
          <w:sz w:val="24"/>
          <w:szCs w:val="24"/>
        </w:rPr>
      </w:pPr>
    </w:p>
    <w:p w:rsidR="00C52168" w:rsidRDefault="00C52168" w:rsidP="00B42737">
      <w:pPr>
        <w:spacing w:after="0" w:line="360" w:lineRule="auto"/>
        <w:rPr>
          <w:rFonts w:ascii="Times New Roman" w:hAnsi="Times New Roman" w:cs="Times New Roman"/>
          <w:sz w:val="24"/>
          <w:szCs w:val="24"/>
        </w:rPr>
      </w:pPr>
      <w:r>
        <w:rPr>
          <w:rFonts w:ascii="Times New Roman" w:hAnsi="Times New Roman" w:cs="Times New Roman"/>
          <w:sz w:val="24"/>
          <w:szCs w:val="24"/>
        </w:rPr>
        <w:t>When also here comparing to experiment 1’s value, we find the 0.2 offset yield stress is almost the same knowing that the specimen diameter of this experiment is less than that of experiment 1. This shows that the material of specimen 2 is more brittle.</w:t>
      </w:r>
    </w:p>
    <w:p w:rsidR="00131BA9" w:rsidRPr="00AC6FA9" w:rsidRDefault="00131BA9" w:rsidP="00B42737">
      <w:pPr>
        <w:spacing w:after="0" w:line="360" w:lineRule="auto"/>
        <w:rPr>
          <w:rFonts w:ascii="Times New Roman" w:hAnsi="Times New Roman" w:cs="Times New Roman"/>
          <w:sz w:val="24"/>
          <w:szCs w:val="24"/>
        </w:rPr>
      </w:pPr>
      <w:r w:rsidRPr="00AC6FA9">
        <w:rPr>
          <w:rFonts w:ascii="Times New Roman" w:hAnsi="Times New Roman" w:cs="Times New Roman"/>
          <w:sz w:val="24"/>
          <w:szCs w:val="24"/>
        </w:rPr>
        <w:t>σ</w:t>
      </w:r>
      <w:r w:rsidRPr="00AC6FA9">
        <w:rPr>
          <w:rFonts w:ascii="Times New Roman" w:hAnsi="Times New Roman" w:cs="Times New Roman"/>
          <w:sz w:val="24"/>
          <w:szCs w:val="24"/>
          <w:vertAlign w:val="subscript"/>
        </w:rPr>
        <w:t>0.2%Y</w:t>
      </w:r>
      <w:r w:rsidRPr="00AC6FA9">
        <w:rPr>
          <w:rFonts w:ascii="Times New Roman" w:hAnsi="Times New Roman" w:cs="Times New Roman"/>
          <w:sz w:val="24"/>
          <w:szCs w:val="24"/>
        </w:rPr>
        <w:t xml:space="preserve"> = 1065.753 MPa </w:t>
      </w:r>
      <w:r w:rsidR="00C52168">
        <w:rPr>
          <w:rFonts w:ascii="Times New Roman" w:hAnsi="Times New Roman" w:cs="Times New Roman"/>
          <w:sz w:val="24"/>
          <w:szCs w:val="24"/>
        </w:rPr>
        <w:t xml:space="preserve"> (experiment 1)</w:t>
      </w:r>
    </w:p>
    <w:p w:rsidR="00131BA9" w:rsidRPr="00AC6FA9" w:rsidRDefault="00131BA9" w:rsidP="00B42737">
      <w:pPr>
        <w:autoSpaceDE w:val="0"/>
        <w:autoSpaceDN w:val="0"/>
        <w:adjustRightInd w:val="0"/>
        <w:spacing w:after="0" w:line="360" w:lineRule="auto"/>
        <w:rPr>
          <w:rFonts w:ascii="Times New Roman" w:hAnsi="Times New Roman" w:cs="Times New Roman"/>
          <w:sz w:val="24"/>
          <w:szCs w:val="24"/>
        </w:rPr>
      </w:pPr>
      <w:r w:rsidRPr="00AC6FA9">
        <w:rPr>
          <w:rFonts w:ascii="Times New Roman" w:hAnsi="Times New Roman" w:cs="Times New Roman"/>
          <w:sz w:val="24"/>
          <w:szCs w:val="24"/>
        </w:rPr>
        <w:t>which is calculated graphically</w:t>
      </w:r>
    </w:p>
    <w:p w:rsidR="00131BA9" w:rsidRPr="00AC6FA9" w:rsidRDefault="00131BA9" w:rsidP="00B42737">
      <w:pPr>
        <w:autoSpaceDE w:val="0"/>
        <w:autoSpaceDN w:val="0"/>
        <w:adjustRightInd w:val="0"/>
        <w:spacing w:after="0" w:line="360" w:lineRule="auto"/>
        <w:rPr>
          <w:rFonts w:ascii="Times New Roman" w:hAnsi="Times New Roman" w:cs="Times New Roman"/>
          <w:sz w:val="24"/>
          <w:szCs w:val="24"/>
        </w:rPr>
      </w:pPr>
    </w:p>
    <w:p w:rsidR="00131BA9" w:rsidRPr="00AC6FA9" w:rsidRDefault="00131BA9" w:rsidP="00B42737">
      <w:pPr>
        <w:spacing w:line="360" w:lineRule="auto"/>
        <w:rPr>
          <w:rFonts w:ascii="Times New Roman" w:hAnsi="Times New Roman" w:cs="Times New Roman"/>
          <w:sz w:val="24"/>
          <w:szCs w:val="24"/>
        </w:rPr>
      </w:pPr>
      <w:r w:rsidRPr="00AC6FA9">
        <w:rPr>
          <w:rFonts w:ascii="Times New Roman" w:hAnsi="Times New Roman" w:cs="Times New Roman"/>
          <w:b/>
          <w:bCs/>
          <w:sz w:val="24"/>
          <w:szCs w:val="24"/>
        </w:rPr>
        <w:t>Ultimate Tensile Stress (σ</w:t>
      </w:r>
      <w:r w:rsidRPr="00AC6FA9">
        <w:rPr>
          <w:rFonts w:ascii="Times New Roman" w:hAnsi="Times New Roman" w:cs="Times New Roman"/>
          <w:b/>
          <w:bCs/>
          <w:sz w:val="24"/>
          <w:szCs w:val="24"/>
          <w:vertAlign w:val="subscript"/>
        </w:rPr>
        <w:t xml:space="preserve">ult </w:t>
      </w:r>
      <w:r w:rsidRPr="00AC6FA9">
        <w:rPr>
          <w:rFonts w:ascii="Times New Roman" w:hAnsi="Times New Roman" w:cs="Times New Roman"/>
          <w:b/>
          <w:bCs/>
          <w:sz w:val="24"/>
          <w:szCs w:val="24"/>
        </w:rPr>
        <w:t xml:space="preserve">): </w:t>
      </w:r>
      <w:r w:rsidRPr="00AC6FA9">
        <w:rPr>
          <w:rFonts w:ascii="Times New Roman" w:hAnsi="Times New Roman" w:cs="Times New Roman"/>
          <w:sz w:val="24"/>
          <w:szCs w:val="24"/>
        </w:rPr>
        <w:t>largest stress on the stress-strain curve</w:t>
      </w:r>
    </w:p>
    <w:p w:rsidR="00A2429F" w:rsidRDefault="00A2429F" w:rsidP="00B42737">
      <w:pPr>
        <w:spacing w:line="360" w:lineRule="auto"/>
        <w:rPr>
          <w:rFonts w:ascii="Times New Roman" w:hAnsi="Times New Roman" w:cs="Times New Roman"/>
          <w:b/>
          <w:bCs/>
          <w:sz w:val="24"/>
          <w:szCs w:val="24"/>
        </w:rPr>
      </w:pPr>
      <w:r w:rsidRPr="00AC6FA9">
        <w:rPr>
          <w:rFonts w:ascii="Times New Roman" w:hAnsi="Times New Roman" w:cs="Times New Roman"/>
          <w:sz w:val="24"/>
          <w:szCs w:val="24"/>
        </w:rPr>
        <w:t xml:space="preserve">Therefore, from graph we can see that </w:t>
      </w:r>
      <w:r w:rsidRPr="00AC6FA9">
        <w:rPr>
          <w:rFonts w:ascii="Times New Roman" w:hAnsi="Times New Roman" w:cs="Times New Roman"/>
          <w:b/>
          <w:bCs/>
          <w:sz w:val="24"/>
          <w:szCs w:val="24"/>
        </w:rPr>
        <w:t>σ</w:t>
      </w:r>
      <w:r w:rsidRPr="00AC6FA9">
        <w:rPr>
          <w:rFonts w:ascii="Times New Roman" w:hAnsi="Times New Roman" w:cs="Times New Roman"/>
          <w:b/>
          <w:bCs/>
          <w:sz w:val="24"/>
          <w:szCs w:val="24"/>
          <w:vertAlign w:val="subscript"/>
        </w:rPr>
        <w:t xml:space="preserve">ult </w:t>
      </w:r>
      <w:r w:rsidRPr="00AC6FA9">
        <w:rPr>
          <w:rFonts w:ascii="Times New Roman" w:hAnsi="Times New Roman" w:cs="Times New Roman"/>
          <w:b/>
          <w:bCs/>
          <w:sz w:val="24"/>
          <w:szCs w:val="24"/>
        </w:rPr>
        <w:t xml:space="preserve">= </w:t>
      </w:r>
      <w:r>
        <w:rPr>
          <w:rFonts w:ascii="Times New Roman" w:hAnsi="Times New Roman" w:cs="Times New Roman"/>
          <w:b/>
          <w:bCs/>
          <w:sz w:val="24"/>
          <w:szCs w:val="24"/>
        </w:rPr>
        <w:t>1085.79</w:t>
      </w:r>
      <w:r w:rsidRPr="00AC6FA9">
        <w:rPr>
          <w:rFonts w:ascii="Times New Roman" w:hAnsi="Times New Roman" w:cs="Times New Roman"/>
          <w:b/>
          <w:bCs/>
          <w:sz w:val="24"/>
          <w:szCs w:val="24"/>
        </w:rPr>
        <w:t xml:space="preserve"> MPA.</w:t>
      </w:r>
    </w:p>
    <w:p w:rsidR="00A2429F" w:rsidRPr="00A2429F" w:rsidRDefault="00A2429F" w:rsidP="00B42737">
      <w:pPr>
        <w:spacing w:line="360" w:lineRule="auto"/>
        <w:rPr>
          <w:rFonts w:ascii="Times New Roman" w:hAnsi="Times New Roman" w:cs="Times New Roman"/>
          <w:bCs/>
          <w:sz w:val="24"/>
          <w:szCs w:val="24"/>
        </w:rPr>
      </w:pPr>
      <w:r>
        <w:rPr>
          <w:rFonts w:ascii="Times New Roman" w:hAnsi="Times New Roman" w:cs="Times New Roman"/>
          <w:bCs/>
          <w:sz w:val="24"/>
          <w:szCs w:val="24"/>
        </w:rPr>
        <w:t>Compared to experiment 1, the ultimate tensile strength in specimen 2 is much greater than that of specimen 1 taking into consideration of the specimen’s difference in diameter.</w:t>
      </w:r>
    </w:p>
    <w:p w:rsidR="00131BA9" w:rsidRPr="00AC6FA9" w:rsidRDefault="00131BA9" w:rsidP="00B42737">
      <w:pPr>
        <w:spacing w:line="360" w:lineRule="auto"/>
        <w:rPr>
          <w:rFonts w:ascii="Times New Roman" w:hAnsi="Times New Roman" w:cs="Times New Roman"/>
          <w:b/>
          <w:bCs/>
          <w:sz w:val="24"/>
          <w:szCs w:val="24"/>
        </w:rPr>
      </w:pPr>
      <w:r w:rsidRPr="00AC6FA9">
        <w:rPr>
          <w:rFonts w:ascii="Times New Roman" w:hAnsi="Times New Roman" w:cs="Times New Roman"/>
          <w:b/>
          <w:bCs/>
          <w:sz w:val="24"/>
          <w:szCs w:val="24"/>
        </w:rPr>
        <w:t>σ</w:t>
      </w:r>
      <w:r w:rsidRPr="00AC6FA9">
        <w:rPr>
          <w:rFonts w:ascii="Times New Roman" w:hAnsi="Times New Roman" w:cs="Times New Roman"/>
          <w:b/>
          <w:bCs/>
          <w:sz w:val="24"/>
          <w:szCs w:val="24"/>
          <w:vertAlign w:val="subscript"/>
        </w:rPr>
        <w:t xml:space="preserve">ult </w:t>
      </w:r>
      <w:r w:rsidRPr="00AC6FA9">
        <w:rPr>
          <w:rFonts w:ascii="Times New Roman" w:hAnsi="Times New Roman" w:cs="Times New Roman"/>
          <w:b/>
          <w:bCs/>
          <w:sz w:val="24"/>
          <w:szCs w:val="24"/>
        </w:rPr>
        <w:t>= 1069.285 MPA.</w:t>
      </w:r>
      <w:r w:rsidR="00A2429F">
        <w:rPr>
          <w:rFonts w:ascii="Times New Roman" w:hAnsi="Times New Roman" w:cs="Times New Roman"/>
          <w:b/>
          <w:bCs/>
          <w:sz w:val="24"/>
          <w:szCs w:val="24"/>
        </w:rPr>
        <w:t xml:space="preserve"> (experiment 1)</w:t>
      </w:r>
    </w:p>
    <w:p w:rsidR="00131BA9" w:rsidRPr="00AC6FA9" w:rsidRDefault="00131BA9" w:rsidP="00B42737">
      <w:pPr>
        <w:spacing w:line="360" w:lineRule="auto"/>
        <w:rPr>
          <w:rFonts w:ascii="Times New Roman" w:hAnsi="Times New Roman" w:cs="Times New Roman"/>
          <w:b/>
          <w:bCs/>
          <w:sz w:val="24"/>
          <w:szCs w:val="24"/>
        </w:rPr>
      </w:pPr>
    </w:p>
    <w:p w:rsidR="00131BA9" w:rsidRPr="00AC6FA9" w:rsidRDefault="00131BA9" w:rsidP="00B42737">
      <w:pPr>
        <w:spacing w:line="360" w:lineRule="auto"/>
        <w:rPr>
          <w:rFonts w:ascii="Times New Roman" w:hAnsi="Times New Roman" w:cs="Times New Roman"/>
          <w:b/>
          <w:bCs/>
          <w:sz w:val="24"/>
          <w:szCs w:val="24"/>
        </w:rPr>
      </w:pPr>
      <w:r w:rsidRPr="00AC6FA9">
        <w:rPr>
          <w:rFonts w:ascii="Times New Roman" w:hAnsi="Times New Roman" w:cs="Times New Roman"/>
          <w:b/>
          <w:bCs/>
          <w:sz w:val="24"/>
          <w:szCs w:val="24"/>
        </w:rPr>
        <w:t xml:space="preserve">Fracture Load = </w:t>
      </w:r>
      <w:r w:rsidRPr="00AC6FA9">
        <w:rPr>
          <w:rFonts w:ascii="Times New Roman" w:hAnsi="Times New Roman" w:cs="Times New Roman"/>
          <w:sz w:val="24"/>
          <w:szCs w:val="24"/>
        </w:rPr>
        <w:t>final force applied when specimen fractures or breaks</w:t>
      </w:r>
    </w:p>
    <w:p w:rsidR="00131BA9" w:rsidRDefault="00131BA9" w:rsidP="00B42737">
      <w:pPr>
        <w:spacing w:line="360" w:lineRule="auto"/>
        <w:rPr>
          <w:rFonts w:ascii="Times New Roman" w:hAnsi="Times New Roman" w:cs="Times New Roman"/>
          <w:sz w:val="24"/>
          <w:szCs w:val="24"/>
        </w:rPr>
      </w:pPr>
      <w:r w:rsidRPr="00AC6FA9">
        <w:rPr>
          <w:rFonts w:ascii="Times New Roman" w:hAnsi="Times New Roman" w:cs="Times New Roman"/>
          <w:sz w:val="24"/>
          <w:szCs w:val="24"/>
        </w:rPr>
        <w:t xml:space="preserve">So for our specimen, from Load-Deflection Graph, fracture load = </w:t>
      </w:r>
      <w:r w:rsidR="00A2429F">
        <w:rPr>
          <w:rFonts w:ascii="Times New Roman" w:hAnsi="Times New Roman" w:cs="Times New Roman"/>
          <w:sz w:val="24"/>
          <w:szCs w:val="24"/>
        </w:rPr>
        <w:t>66225</w:t>
      </w:r>
      <w:r w:rsidRPr="00AC6FA9">
        <w:rPr>
          <w:rFonts w:ascii="Times New Roman" w:hAnsi="Times New Roman" w:cs="Times New Roman"/>
          <w:sz w:val="24"/>
          <w:szCs w:val="24"/>
        </w:rPr>
        <w:t xml:space="preserve"> N</w:t>
      </w:r>
    </w:p>
    <w:p w:rsidR="00A2429F" w:rsidRDefault="00A2429F" w:rsidP="00B42737">
      <w:pPr>
        <w:spacing w:line="360" w:lineRule="auto"/>
        <w:rPr>
          <w:rFonts w:ascii="Times New Roman" w:hAnsi="Times New Roman" w:cs="Times New Roman"/>
          <w:sz w:val="24"/>
          <w:szCs w:val="24"/>
        </w:rPr>
      </w:pPr>
      <w:r>
        <w:rPr>
          <w:rFonts w:ascii="Times New Roman" w:hAnsi="Times New Roman" w:cs="Times New Roman"/>
          <w:sz w:val="24"/>
          <w:szCs w:val="24"/>
        </w:rPr>
        <w:t>The fracture load in the last experiment was 61000 N</w:t>
      </w:r>
    </w:p>
    <w:p w:rsidR="00A2429F" w:rsidRPr="00AC6FA9" w:rsidRDefault="00A2429F" w:rsidP="00B42737">
      <w:pPr>
        <w:spacing w:line="360" w:lineRule="auto"/>
        <w:rPr>
          <w:rFonts w:ascii="Times New Roman" w:hAnsi="Times New Roman" w:cs="Times New Roman"/>
          <w:sz w:val="24"/>
          <w:szCs w:val="24"/>
        </w:rPr>
      </w:pPr>
      <w:r>
        <w:rPr>
          <w:rFonts w:ascii="Times New Roman" w:hAnsi="Times New Roman" w:cs="Times New Roman"/>
          <w:sz w:val="24"/>
          <w:szCs w:val="24"/>
        </w:rPr>
        <w:t>The material in specimen 2 is more brittle, since despite its smaller diameter, it has a higher fracture load.</w:t>
      </w:r>
    </w:p>
    <w:p w:rsidR="00131BA9" w:rsidRPr="00AC6FA9" w:rsidRDefault="00131BA9" w:rsidP="00B42737">
      <w:pPr>
        <w:widowControl w:val="0"/>
        <w:autoSpaceDE w:val="0"/>
        <w:autoSpaceDN w:val="0"/>
        <w:adjustRightInd w:val="0"/>
        <w:spacing w:line="360" w:lineRule="auto"/>
        <w:rPr>
          <w:rFonts w:ascii="Times New Roman" w:hAnsi="Times New Roman" w:cs="Times New Roman"/>
          <w:b/>
          <w:bCs/>
          <w:sz w:val="24"/>
          <w:szCs w:val="24"/>
        </w:rPr>
      </w:pPr>
    </w:p>
    <w:p w:rsidR="00131BA9" w:rsidRDefault="00131BA9" w:rsidP="00B42737">
      <w:pPr>
        <w:spacing w:line="360" w:lineRule="auto"/>
        <w:rPr>
          <w:rFonts w:ascii="Times New Roman" w:hAnsi="Times New Roman" w:cs="Times New Roman"/>
          <w:sz w:val="24"/>
          <w:szCs w:val="24"/>
        </w:rPr>
      </w:pPr>
      <w:r w:rsidRPr="00AC6FA9">
        <w:rPr>
          <w:rFonts w:ascii="Times New Roman" w:hAnsi="Times New Roman" w:cs="Times New Roman"/>
          <w:b/>
          <w:bCs/>
          <w:sz w:val="24"/>
          <w:szCs w:val="24"/>
        </w:rPr>
        <w:lastRenderedPageBreak/>
        <w:t>Engineering Fracture Stress</w:t>
      </w:r>
      <w:r w:rsidRPr="00AC6FA9">
        <w:rPr>
          <w:rFonts w:ascii="Times New Roman" w:hAnsi="Times New Roman" w:cs="Times New Roman"/>
          <w:sz w:val="24"/>
          <w:szCs w:val="24"/>
        </w:rPr>
        <w:t>: It’s the stress at fracture point= fracture load/original area = 6</w:t>
      </w:r>
      <w:r w:rsidR="00766D8B">
        <w:rPr>
          <w:rFonts w:ascii="Times New Roman" w:hAnsi="Times New Roman" w:cs="Times New Roman"/>
          <w:sz w:val="24"/>
          <w:szCs w:val="24"/>
        </w:rPr>
        <w:t>6225</w:t>
      </w:r>
      <w:r w:rsidRPr="00AC6FA9">
        <w:rPr>
          <w:rFonts w:ascii="Times New Roman" w:hAnsi="Times New Roman" w:cs="Times New Roman"/>
          <w:sz w:val="24"/>
          <w:szCs w:val="24"/>
        </w:rPr>
        <w:t xml:space="preserve"> N/ 6.3617 x10</w:t>
      </w:r>
      <w:r w:rsidRPr="00AC6FA9">
        <w:rPr>
          <w:rFonts w:ascii="Times New Roman" w:hAnsi="Times New Roman" w:cs="Times New Roman"/>
          <w:sz w:val="24"/>
          <w:szCs w:val="24"/>
          <w:vertAlign w:val="superscript"/>
        </w:rPr>
        <w:t xml:space="preserve">-5 </w:t>
      </w:r>
      <w:r w:rsidRPr="00AC6FA9">
        <w:rPr>
          <w:rFonts w:ascii="Times New Roman" w:hAnsi="Times New Roman" w:cs="Times New Roman"/>
          <w:sz w:val="24"/>
          <w:szCs w:val="24"/>
        </w:rPr>
        <w:t>m</w:t>
      </w:r>
      <w:r w:rsidRPr="00AC6FA9">
        <w:rPr>
          <w:rFonts w:ascii="Times New Roman" w:hAnsi="Times New Roman" w:cs="Times New Roman"/>
          <w:sz w:val="24"/>
          <w:szCs w:val="24"/>
          <w:vertAlign w:val="superscript"/>
        </w:rPr>
        <w:t xml:space="preserve">2 </w:t>
      </w:r>
      <w:r w:rsidRPr="00AC6FA9">
        <w:rPr>
          <w:rFonts w:ascii="Times New Roman" w:hAnsi="Times New Roman" w:cs="Times New Roman"/>
          <w:sz w:val="24"/>
          <w:szCs w:val="24"/>
        </w:rPr>
        <w:t xml:space="preserve">= </w:t>
      </w:r>
      <w:r w:rsidR="00766D8B">
        <w:rPr>
          <w:rFonts w:ascii="Times New Roman" w:hAnsi="Times New Roman" w:cs="Times New Roman"/>
          <w:sz w:val="24"/>
          <w:szCs w:val="24"/>
        </w:rPr>
        <w:t>1040.995</w:t>
      </w:r>
      <w:r w:rsidRPr="00AC6FA9">
        <w:rPr>
          <w:rFonts w:ascii="Times New Roman" w:hAnsi="Times New Roman" w:cs="Times New Roman"/>
          <w:sz w:val="24"/>
          <w:szCs w:val="24"/>
        </w:rPr>
        <w:t xml:space="preserve"> MPa.</w:t>
      </w:r>
    </w:p>
    <w:p w:rsidR="00766D8B" w:rsidRDefault="00766D8B" w:rsidP="00B42737">
      <w:pPr>
        <w:spacing w:line="360" w:lineRule="auto"/>
        <w:rPr>
          <w:rFonts w:ascii="Times New Roman" w:hAnsi="Times New Roman" w:cs="Times New Roman"/>
          <w:sz w:val="24"/>
          <w:szCs w:val="24"/>
        </w:rPr>
      </w:pPr>
      <w:r>
        <w:rPr>
          <w:rFonts w:ascii="Times New Roman" w:hAnsi="Times New Roman" w:cs="Times New Roman"/>
          <w:sz w:val="24"/>
          <w:szCs w:val="24"/>
        </w:rPr>
        <w:t>In experiment 2</w:t>
      </w:r>
      <w:r w:rsidR="00CC69B9">
        <w:rPr>
          <w:rFonts w:ascii="Times New Roman" w:hAnsi="Times New Roman" w:cs="Times New Roman"/>
          <w:sz w:val="24"/>
          <w:szCs w:val="24"/>
        </w:rPr>
        <w:t>,</w:t>
      </w:r>
      <w:r>
        <w:rPr>
          <w:rFonts w:ascii="Times New Roman" w:hAnsi="Times New Roman" w:cs="Times New Roman"/>
          <w:sz w:val="24"/>
          <w:szCs w:val="24"/>
        </w:rPr>
        <w:t xml:space="preserve"> the engineering fracture stress is more than that of experiment 1 despite the difference in diameter.</w:t>
      </w:r>
    </w:p>
    <w:p w:rsidR="00766D8B" w:rsidRPr="00AC6FA9" w:rsidRDefault="00766D8B" w:rsidP="00B42737">
      <w:pPr>
        <w:spacing w:line="360" w:lineRule="auto"/>
        <w:rPr>
          <w:rFonts w:ascii="Times New Roman" w:hAnsi="Times New Roman" w:cs="Times New Roman"/>
          <w:sz w:val="24"/>
          <w:szCs w:val="24"/>
        </w:rPr>
      </w:pPr>
      <w:r w:rsidRPr="00AC6FA9">
        <w:rPr>
          <w:rFonts w:ascii="Times New Roman" w:hAnsi="Times New Roman" w:cs="Times New Roman"/>
          <w:sz w:val="24"/>
          <w:szCs w:val="24"/>
        </w:rPr>
        <w:t>stress at fracture point= fracture load/original area = 61000 N/ 6.3617 x10</w:t>
      </w:r>
      <w:r w:rsidRPr="00AC6FA9">
        <w:rPr>
          <w:rFonts w:ascii="Times New Roman" w:hAnsi="Times New Roman" w:cs="Times New Roman"/>
          <w:sz w:val="24"/>
          <w:szCs w:val="24"/>
          <w:vertAlign w:val="superscript"/>
        </w:rPr>
        <w:t xml:space="preserve">-5 </w:t>
      </w:r>
      <w:r w:rsidRPr="00AC6FA9">
        <w:rPr>
          <w:rFonts w:ascii="Times New Roman" w:hAnsi="Times New Roman" w:cs="Times New Roman"/>
          <w:sz w:val="24"/>
          <w:szCs w:val="24"/>
        </w:rPr>
        <w:t>m</w:t>
      </w:r>
      <w:r w:rsidRPr="00AC6FA9">
        <w:rPr>
          <w:rFonts w:ascii="Times New Roman" w:hAnsi="Times New Roman" w:cs="Times New Roman"/>
          <w:sz w:val="24"/>
          <w:szCs w:val="24"/>
          <w:vertAlign w:val="superscript"/>
        </w:rPr>
        <w:t xml:space="preserve">2 </w:t>
      </w:r>
      <w:r w:rsidRPr="00AC6FA9">
        <w:rPr>
          <w:rFonts w:ascii="Times New Roman" w:hAnsi="Times New Roman" w:cs="Times New Roman"/>
          <w:sz w:val="24"/>
          <w:szCs w:val="24"/>
        </w:rPr>
        <w:t>= 958.863 MPa.</w:t>
      </w:r>
    </w:p>
    <w:p w:rsidR="00766D8B" w:rsidRPr="00AC6FA9" w:rsidRDefault="00766D8B" w:rsidP="00B42737">
      <w:pPr>
        <w:spacing w:line="360" w:lineRule="auto"/>
        <w:rPr>
          <w:rFonts w:ascii="Times New Roman" w:hAnsi="Times New Roman" w:cs="Times New Roman"/>
          <w:sz w:val="24"/>
          <w:szCs w:val="24"/>
        </w:rPr>
      </w:pPr>
    </w:p>
    <w:p w:rsidR="00131BA9" w:rsidRPr="00AC6FA9" w:rsidRDefault="00131BA9" w:rsidP="00B42737">
      <w:pPr>
        <w:spacing w:line="360" w:lineRule="auto"/>
        <w:rPr>
          <w:rFonts w:ascii="Times New Roman" w:hAnsi="Times New Roman" w:cs="Times New Roman"/>
          <w:b/>
          <w:bCs/>
          <w:sz w:val="24"/>
          <w:szCs w:val="24"/>
        </w:rPr>
      </w:pPr>
    </w:p>
    <w:p w:rsidR="00131BA9" w:rsidRPr="00AC6FA9" w:rsidRDefault="00131BA9" w:rsidP="00B42737">
      <w:pPr>
        <w:spacing w:line="360" w:lineRule="auto"/>
        <w:rPr>
          <w:rFonts w:ascii="Times New Roman" w:hAnsi="Times New Roman" w:cs="Times New Roman"/>
          <w:sz w:val="24"/>
          <w:szCs w:val="24"/>
        </w:rPr>
      </w:pPr>
      <w:r w:rsidRPr="00AC6FA9">
        <w:rPr>
          <w:rFonts w:ascii="Times New Roman" w:hAnsi="Times New Roman" w:cs="Times New Roman"/>
          <w:b/>
          <w:bCs/>
          <w:sz w:val="24"/>
          <w:szCs w:val="24"/>
        </w:rPr>
        <w:t>True Stress (σ</w:t>
      </w:r>
      <w:r w:rsidRPr="00AC6FA9">
        <w:rPr>
          <w:rFonts w:ascii="Times New Roman" w:hAnsi="Times New Roman" w:cs="Times New Roman"/>
          <w:b/>
          <w:bCs/>
          <w:sz w:val="24"/>
          <w:szCs w:val="24"/>
          <w:vertAlign w:val="subscript"/>
        </w:rPr>
        <w:t>T</w:t>
      </w:r>
      <w:r w:rsidRPr="00AC6FA9">
        <w:rPr>
          <w:rFonts w:ascii="Times New Roman" w:hAnsi="Times New Roman" w:cs="Times New Roman"/>
          <w:b/>
          <w:bCs/>
          <w:sz w:val="24"/>
          <w:szCs w:val="24"/>
        </w:rPr>
        <w:t xml:space="preserve">) </w:t>
      </w:r>
      <w:r w:rsidRPr="00AC6FA9">
        <w:rPr>
          <w:rFonts w:ascii="Times New Roman" w:hAnsi="Times New Roman" w:cs="Times New Roman"/>
          <w:sz w:val="24"/>
          <w:szCs w:val="24"/>
        </w:rPr>
        <w:t>= F/A</w:t>
      </w:r>
      <w:r w:rsidRPr="00AC6FA9">
        <w:rPr>
          <w:rFonts w:ascii="Times New Roman" w:hAnsi="Times New Roman" w:cs="Times New Roman"/>
          <w:sz w:val="24"/>
          <w:szCs w:val="24"/>
          <w:vertAlign w:val="subscript"/>
        </w:rPr>
        <w:t>i</w:t>
      </w:r>
      <w:r w:rsidRPr="00AC6FA9">
        <w:rPr>
          <w:rFonts w:ascii="Times New Roman" w:hAnsi="Times New Roman" w:cs="Times New Roman"/>
          <w:sz w:val="24"/>
          <w:szCs w:val="24"/>
        </w:rPr>
        <w:t xml:space="preserve"> = σ (1+ ε) </w:t>
      </w:r>
    </w:p>
    <w:p w:rsidR="00131BA9" w:rsidRPr="00AC6FA9" w:rsidRDefault="00131BA9" w:rsidP="00B42737">
      <w:pPr>
        <w:spacing w:line="360" w:lineRule="auto"/>
        <w:rPr>
          <w:rFonts w:ascii="Times New Roman" w:hAnsi="Times New Roman" w:cs="Times New Roman"/>
          <w:sz w:val="24"/>
          <w:szCs w:val="24"/>
        </w:rPr>
      </w:pPr>
      <w:r w:rsidRPr="00AC6FA9">
        <w:rPr>
          <w:rFonts w:ascii="Times New Roman" w:hAnsi="Times New Roman" w:cs="Times New Roman"/>
          <w:sz w:val="24"/>
          <w:szCs w:val="24"/>
        </w:rPr>
        <w:t>True stress values that were calculated from stress values are shown in the Tables (Appendix).</w:t>
      </w:r>
    </w:p>
    <w:p w:rsidR="00131BA9" w:rsidRPr="00AC6FA9" w:rsidRDefault="00131BA9" w:rsidP="00B42737">
      <w:pPr>
        <w:spacing w:line="360" w:lineRule="auto"/>
        <w:rPr>
          <w:rFonts w:ascii="Times New Roman" w:hAnsi="Times New Roman" w:cs="Times New Roman"/>
          <w:sz w:val="24"/>
          <w:szCs w:val="24"/>
        </w:rPr>
      </w:pPr>
    </w:p>
    <w:p w:rsidR="00131BA9" w:rsidRDefault="00131BA9" w:rsidP="00B42737">
      <w:pPr>
        <w:spacing w:line="360" w:lineRule="auto"/>
        <w:rPr>
          <w:rFonts w:ascii="Times New Roman" w:hAnsi="Times New Roman" w:cs="Times New Roman"/>
          <w:b/>
          <w:bCs/>
          <w:sz w:val="24"/>
          <w:szCs w:val="24"/>
        </w:rPr>
      </w:pPr>
      <w:r w:rsidRPr="00AC6FA9">
        <w:rPr>
          <w:rFonts w:ascii="Times New Roman" w:hAnsi="Times New Roman" w:cs="Times New Roman"/>
          <w:b/>
          <w:bCs/>
          <w:sz w:val="24"/>
          <w:szCs w:val="24"/>
        </w:rPr>
        <w:t>To find the value of the new area we use the equality</w:t>
      </w:r>
    </w:p>
    <w:p w:rsidR="00131BA9" w:rsidRPr="00AC6FA9" w:rsidRDefault="00131BA9" w:rsidP="00B42737">
      <w:pPr>
        <w:spacing w:line="360" w:lineRule="auto"/>
        <w:rPr>
          <w:rFonts w:ascii="Times New Roman" w:hAnsi="Times New Roman" w:cs="Times New Roman"/>
          <w:b/>
          <w:bCs/>
          <w:sz w:val="24"/>
          <w:szCs w:val="24"/>
        </w:rPr>
      </w:pPr>
      <w:r w:rsidRPr="00AC6FA9">
        <w:rPr>
          <w:rFonts w:ascii="Times New Roman" w:hAnsi="Times New Roman" w:cs="Times New Roman"/>
          <w:b/>
          <w:bCs/>
          <w:sz w:val="24"/>
          <w:szCs w:val="24"/>
        </w:rPr>
        <w:t>Volume</w:t>
      </w:r>
      <w:r w:rsidRPr="00AC6FA9">
        <w:rPr>
          <w:rFonts w:ascii="Times New Roman" w:hAnsi="Times New Roman" w:cs="Times New Roman"/>
          <w:b/>
          <w:bCs/>
          <w:sz w:val="24"/>
          <w:szCs w:val="24"/>
          <w:vertAlign w:val="subscript"/>
        </w:rPr>
        <w:t>1</w:t>
      </w:r>
      <w:r w:rsidRPr="00AC6FA9">
        <w:rPr>
          <w:rFonts w:ascii="Times New Roman" w:hAnsi="Times New Roman" w:cs="Times New Roman"/>
          <w:b/>
          <w:bCs/>
          <w:sz w:val="24"/>
          <w:szCs w:val="24"/>
        </w:rPr>
        <w:t xml:space="preserve"> = Volume</w:t>
      </w:r>
      <w:r w:rsidRPr="00AC6FA9">
        <w:rPr>
          <w:rFonts w:ascii="Times New Roman" w:hAnsi="Times New Roman" w:cs="Times New Roman"/>
          <w:b/>
          <w:bCs/>
          <w:sz w:val="24"/>
          <w:szCs w:val="24"/>
          <w:vertAlign w:val="subscript"/>
        </w:rPr>
        <w:t>2</w:t>
      </w:r>
    </w:p>
    <w:p w:rsidR="00131BA9" w:rsidRPr="00AC6FA9" w:rsidRDefault="00131BA9" w:rsidP="00B42737">
      <w:pPr>
        <w:spacing w:line="360" w:lineRule="auto"/>
        <w:rPr>
          <w:rFonts w:ascii="Times New Roman" w:hAnsi="Times New Roman" w:cs="Times New Roman"/>
          <w:b/>
          <w:bCs/>
          <w:sz w:val="24"/>
          <w:szCs w:val="24"/>
          <w:vertAlign w:val="subscript"/>
        </w:rPr>
      </w:pPr>
      <w:r w:rsidRPr="00AC6FA9">
        <w:rPr>
          <w:rFonts w:ascii="Times New Roman" w:hAnsi="Times New Roman" w:cs="Times New Roman"/>
          <w:b/>
          <w:bCs/>
          <w:sz w:val="24"/>
          <w:szCs w:val="24"/>
        </w:rPr>
        <w:t>Area</w:t>
      </w:r>
      <w:r w:rsidRPr="00AC6FA9">
        <w:rPr>
          <w:rFonts w:ascii="Times New Roman" w:hAnsi="Times New Roman" w:cs="Times New Roman"/>
          <w:b/>
          <w:bCs/>
          <w:sz w:val="24"/>
          <w:szCs w:val="24"/>
          <w:vertAlign w:val="subscript"/>
        </w:rPr>
        <w:t xml:space="preserve">1 </w:t>
      </w:r>
      <w:r w:rsidRPr="00AC6FA9">
        <w:rPr>
          <w:rFonts w:ascii="Times New Roman" w:hAnsi="Times New Roman" w:cs="Times New Roman"/>
          <w:b/>
          <w:bCs/>
          <w:sz w:val="24"/>
          <w:szCs w:val="24"/>
        </w:rPr>
        <w:t>x L1 = Area</w:t>
      </w:r>
      <w:r w:rsidRPr="00AC6FA9">
        <w:rPr>
          <w:rFonts w:ascii="Times New Roman" w:hAnsi="Times New Roman" w:cs="Times New Roman"/>
          <w:b/>
          <w:bCs/>
          <w:sz w:val="24"/>
          <w:szCs w:val="24"/>
          <w:vertAlign w:val="subscript"/>
        </w:rPr>
        <w:t xml:space="preserve">2 </w:t>
      </w:r>
      <w:r w:rsidRPr="00AC6FA9">
        <w:rPr>
          <w:rFonts w:ascii="Times New Roman" w:hAnsi="Times New Roman" w:cs="Times New Roman"/>
          <w:b/>
          <w:bCs/>
          <w:sz w:val="24"/>
          <w:szCs w:val="24"/>
        </w:rPr>
        <w:t>x L2</w:t>
      </w:r>
    </w:p>
    <w:p w:rsidR="00131BA9" w:rsidRPr="00AC6FA9" w:rsidRDefault="00131BA9" w:rsidP="00B42737">
      <w:pPr>
        <w:spacing w:line="360" w:lineRule="auto"/>
        <w:rPr>
          <w:rFonts w:ascii="Times New Roman" w:hAnsi="Times New Roman" w:cs="Times New Roman"/>
          <w:sz w:val="24"/>
          <w:szCs w:val="24"/>
        </w:rPr>
      </w:pPr>
      <w:r w:rsidRPr="00AC6FA9">
        <w:rPr>
          <w:rFonts w:ascii="Times New Roman" w:hAnsi="Times New Roman" w:cs="Times New Roman"/>
          <w:sz w:val="24"/>
          <w:szCs w:val="24"/>
        </w:rPr>
        <w:t>(6.3617 x10</w:t>
      </w:r>
      <w:r w:rsidRPr="00AC6FA9">
        <w:rPr>
          <w:rFonts w:ascii="Times New Roman" w:hAnsi="Times New Roman" w:cs="Times New Roman"/>
          <w:sz w:val="24"/>
          <w:szCs w:val="24"/>
          <w:vertAlign w:val="superscript"/>
        </w:rPr>
        <w:t xml:space="preserve">-5 </w:t>
      </w:r>
      <w:r w:rsidRPr="00AC6FA9">
        <w:rPr>
          <w:rFonts w:ascii="Times New Roman" w:hAnsi="Times New Roman" w:cs="Times New Roman"/>
          <w:sz w:val="24"/>
          <w:szCs w:val="24"/>
        </w:rPr>
        <w:t>m</w:t>
      </w:r>
      <w:r w:rsidRPr="00AC6FA9">
        <w:rPr>
          <w:rFonts w:ascii="Times New Roman" w:hAnsi="Times New Roman" w:cs="Times New Roman"/>
          <w:sz w:val="24"/>
          <w:szCs w:val="24"/>
          <w:vertAlign w:val="superscript"/>
        </w:rPr>
        <w:t>2</w:t>
      </w:r>
      <w:r w:rsidRPr="00AC6FA9">
        <w:rPr>
          <w:rFonts w:ascii="Times New Roman" w:hAnsi="Times New Roman" w:cs="Times New Roman"/>
          <w:sz w:val="24"/>
          <w:szCs w:val="24"/>
        </w:rPr>
        <w:t>)(25 mm) = area</w:t>
      </w:r>
      <w:r w:rsidRPr="00AC6FA9">
        <w:rPr>
          <w:rFonts w:ascii="Times New Roman" w:hAnsi="Times New Roman" w:cs="Times New Roman"/>
          <w:sz w:val="24"/>
          <w:szCs w:val="24"/>
          <w:vertAlign w:val="subscript"/>
        </w:rPr>
        <w:t>2</w:t>
      </w:r>
      <w:r w:rsidRPr="00AC6FA9">
        <w:rPr>
          <w:rFonts w:ascii="Times New Roman" w:hAnsi="Times New Roman" w:cs="Times New Roman"/>
          <w:sz w:val="24"/>
          <w:szCs w:val="24"/>
        </w:rPr>
        <w:t>(25 mm-3.84mm)</w:t>
      </w:r>
    </w:p>
    <w:p w:rsidR="00CC69B9" w:rsidRPr="00AC6FA9" w:rsidRDefault="00CC69B9" w:rsidP="00B42737">
      <w:pPr>
        <w:spacing w:line="360" w:lineRule="auto"/>
        <w:rPr>
          <w:rFonts w:ascii="Times New Roman" w:hAnsi="Times New Roman" w:cs="Times New Roman"/>
          <w:bCs/>
          <w:sz w:val="24"/>
          <w:szCs w:val="24"/>
        </w:rPr>
      </w:pPr>
      <w:r w:rsidRPr="00AC6FA9">
        <w:rPr>
          <w:rFonts w:ascii="Times New Roman" w:hAnsi="Times New Roman" w:cs="Times New Roman"/>
          <w:sz w:val="24"/>
          <w:szCs w:val="24"/>
        </w:rPr>
        <w:t>Therefore, area</w:t>
      </w:r>
      <w:r w:rsidRPr="00AC6FA9">
        <w:rPr>
          <w:rFonts w:ascii="Times New Roman" w:hAnsi="Times New Roman" w:cs="Times New Roman"/>
          <w:sz w:val="24"/>
          <w:szCs w:val="24"/>
          <w:vertAlign w:val="subscript"/>
        </w:rPr>
        <w:t>2</w:t>
      </w:r>
      <w:r w:rsidRPr="00AC6FA9">
        <w:rPr>
          <w:rFonts w:ascii="Times New Roman" w:hAnsi="Times New Roman" w:cs="Times New Roman"/>
          <w:sz w:val="24"/>
          <w:szCs w:val="24"/>
        </w:rPr>
        <w:t xml:space="preserve"> = </w:t>
      </w:r>
      <w:r>
        <w:rPr>
          <w:rFonts w:ascii="Times New Roman" w:hAnsi="Times New Roman" w:cs="Times New Roman"/>
          <w:sz w:val="24"/>
          <w:szCs w:val="24"/>
        </w:rPr>
        <w:t>6.6937</w:t>
      </w:r>
      <w:r w:rsidRPr="00AC6FA9">
        <w:rPr>
          <w:rFonts w:ascii="Times New Roman" w:hAnsi="Times New Roman" w:cs="Times New Roman"/>
          <w:sz w:val="24"/>
          <w:szCs w:val="24"/>
        </w:rPr>
        <w:t xml:space="preserve"> x 10</w:t>
      </w:r>
      <w:r w:rsidRPr="00AC6FA9">
        <w:rPr>
          <w:rFonts w:ascii="Times New Roman" w:hAnsi="Times New Roman" w:cs="Times New Roman"/>
          <w:sz w:val="24"/>
          <w:szCs w:val="24"/>
          <w:vertAlign w:val="superscript"/>
        </w:rPr>
        <w:t xml:space="preserve">-5 </w:t>
      </w:r>
      <w:r w:rsidRPr="00AC6FA9">
        <w:rPr>
          <w:rFonts w:ascii="Times New Roman" w:hAnsi="Times New Roman" w:cs="Times New Roman"/>
          <w:sz w:val="24"/>
          <w:szCs w:val="24"/>
        </w:rPr>
        <w:t>m</w:t>
      </w:r>
      <w:r w:rsidRPr="00AC6FA9">
        <w:rPr>
          <w:rFonts w:ascii="Times New Roman" w:hAnsi="Times New Roman" w:cs="Times New Roman"/>
          <w:sz w:val="24"/>
          <w:szCs w:val="24"/>
          <w:vertAlign w:val="superscript"/>
        </w:rPr>
        <w:t>2</w:t>
      </w:r>
      <w:r w:rsidRPr="00AC6FA9">
        <w:rPr>
          <w:rFonts w:ascii="Times New Roman" w:hAnsi="Times New Roman" w:cs="Times New Roman"/>
          <w:bCs/>
          <w:sz w:val="24"/>
          <w:szCs w:val="24"/>
        </w:rPr>
        <w:t xml:space="preserve"> . </w:t>
      </w:r>
    </w:p>
    <w:p w:rsidR="00CC69B9" w:rsidRPr="00AC6FA9" w:rsidRDefault="00CC69B9" w:rsidP="00B42737">
      <w:pPr>
        <w:spacing w:line="360" w:lineRule="auto"/>
        <w:rPr>
          <w:rFonts w:ascii="Times New Roman" w:hAnsi="Times New Roman" w:cs="Times New Roman"/>
          <w:bCs/>
          <w:sz w:val="24"/>
          <w:szCs w:val="24"/>
        </w:rPr>
      </w:pPr>
      <w:r w:rsidRPr="00AC6FA9">
        <w:rPr>
          <w:rFonts w:ascii="Times New Roman" w:hAnsi="Times New Roman" w:cs="Times New Roman"/>
          <w:bCs/>
          <w:sz w:val="24"/>
          <w:szCs w:val="24"/>
        </w:rPr>
        <w:t>This is the uniform area.</w:t>
      </w:r>
    </w:p>
    <w:p w:rsidR="00CC69B9" w:rsidRPr="00AC6FA9" w:rsidRDefault="00CC69B9" w:rsidP="00B42737">
      <w:pPr>
        <w:spacing w:line="360" w:lineRule="auto"/>
        <w:rPr>
          <w:rFonts w:ascii="Times New Roman" w:hAnsi="Times New Roman" w:cs="Times New Roman"/>
          <w:bCs/>
          <w:sz w:val="24"/>
          <w:szCs w:val="24"/>
        </w:rPr>
      </w:pPr>
    </w:p>
    <w:p w:rsidR="00CC69B9" w:rsidRDefault="00CC69B9" w:rsidP="00B42737">
      <w:pPr>
        <w:spacing w:line="360" w:lineRule="auto"/>
        <w:rPr>
          <w:rFonts w:ascii="Times New Roman" w:hAnsi="Times New Roman" w:cs="Times New Roman"/>
          <w:sz w:val="24"/>
          <w:szCs w:val="24"/>
        </w:rPr>
      </w:pPr>
      <w:r w:rsidRPr="00AC6FA9">
        <w:rPr>
          <w:rFonts w:ascii="Times New Roman" w:hAnsi="Times New Roman" w:cs="Times New Roman"/>
          <w:b/>
          <w:bCs/>
          <w:sz w:val="24"/>
          <w:szCs w:val="24"/>
        </w:rPr>
        <w:t>True Fracture Stress</w:t>
      </w:r>
      <w:r w:rsidRPr="00AC6FA9">
        <w:rPr>
          <w:rFonts w:ascii="Times New Roman" w:hAnsi="Times New Roman" w:cs="Times New Roman"/>
          <w:sz w:val="24"/>
          <w:szCs w:val="24"/>
        </w:rPr>
        <w:t xml:space="preserve"> = F</w:t>
      </w:r>
      <w:r w:rsidRPr="00AC6FA9">
        <w:rPr>
          <w:rFonts w:ascii="Times New Roman" w:hAnsi="Times New Roman" w:cs="Times New Roman"/>
          <w:sz w:val="24"/>
          <w:szCs w:val="24"/>
          <w:vertAlign w:val="subscript"/>
        </w:rPr>
        <w:t xml:space="preserve">f </w:t>
      </w:r>
      <w:r w:rsidRPr="00AC6FA9">
        <w:rPr>
          <w:rFonts w:ascii="Times New Roman" w:hAnsi="Times New Roman" w:cs="Times New Roman"/>
          <w:sz w:val="24"/>
          <w:szCs w:val="24"/>
        </w:rPr>
        <w:t>/ A</w:t>
      </w:r>
      <w:r w:rsidRPr="00AC6FA9">
        <w:rPr>
          <w:rFonts w:ascii="Times New Roman" w:hAnsi="Times New Roman" w:cs="Times New Roman"/>
          <w:sz w:val="24"/>
          <w:szCs w:val="24"/>
          <w:vertAlign w:val="subscript"/>
        </w:rPr>
        <w:t xml:space="preserve">i </w:t>
      </w:r>
      <w:r w:rsidRPr="00AC6FA9">
        <w:rPr>
          <w:rFonts w:ascii="Times New Roman" w:hAnsi="Times New Roman" w:cs="Times New Roman"/>
          <w:sz w:val="24"/>
          <w:szCs w:val="24"/>
        </w:rPr>
        <w:t>: It's the true stress at fracture point=</w:t>
      </w:r>
      <w:r w:rsidRPr="00AC6FA9">
        <w:rPr>
          <w:rFonts w:ascii="Times New Roman" w:hAnsi="Times New Roman" w:cs="Times New Roman"/>
          <w:color w:val="000000"/>
          <w:sz w:val="24"/>
          <w:szCs w:val="24"/>
        </w:rPr>
        <w:t xml:space="preserve"> </w:t>
      </w:r>
      <w:r>
        <w:rPr>
          <w:rFonts w:ascii="Times New Roman" w:hAnsi="Times New Roman" w:cs="Times New Roman"/>
          <w:color w:val="000000"/>
          <w:sz w:val="24"/>
          <w:szCs w:val="24"/>
        </w:rPr>
        <w:t>989.361</w:t>
      </w:r>
      <w:r w:rsidRPr="00AC6FA9">
        <w:rPr>
          <w:rFonts w:ascii="Times New Roman" w:hAnsi="Times New Roman" w:cs="Times New Roman"/>
          <w:color w:val="000000"/>
          <w:sz w:val="24"/>
          <w:szCs w:val="24"/>
        </w:rPr>
        <w:t xml:space="preserve"> </w:t>
      </w:r>
      <w:r w:rsidRPr="00AC6FA9">
        <w:rPr>
          <w:rFonts w:ascii="Times New Roman" w:hAnsi="Times New Roman" w:cs="Times New Roman"/>
          <w:sz w:val="24"/>
          <w:szCs w:val="24"/>
        </w:rPr>
        <w:t>MPA.</w:t>
      </w:r>
    </w:p>
    <w:p w:rsidR="00CC69B9" w:rsidRDefault="00CC69B9" w:rsidP="00B42737">
      <w:pPr>
        <w:spacing w:line="360" w:lineRule="auto"/>
        <w:rPr>
          <w:rFonts w:ascii="Times New Roman" w:hAnsi="Times New Roman" w:cs="Times New Roman"/>
          <w:sz w:val="24"/>
          <w:szCs w:val="24"/>
        </w:rPr>
      </w:pPr>
      <w:r>
        <w:rPr>
          <w:rFonts w:ascii="Times New Roman" w:hAnsi="Times New Roman" w:cs="Times New Roman"/>
          <w:sz w:val="24"/>
          <w:szCs w:val="24"/>
        </w:rPr>
        <w:t>T</w:t>
      </w:r>
      <w:r w:rsidRPr="00AC6FA9">
        <w:rPr>
          <w:rFonts w:ascii="Times New Roman" w:hAnsi="Times New Roman" w:cs="Times New Roman"/>
          <w:sz w:val="24"/>
          <w:szCs w:val="24"/>
        </w:rPr>
        <w:t>he true stress at fracture point=</w:t>
      </w:r>
      <w:r w:rsidRPr="00AC6FA9">
        <w:rPr>
          <w:rFonts w:ascii="Times New Roman" w:hAnsi="Times New Roman" w:cs="Times New Roman"/>
          <w:color w:val="000000"/>
          <w:sz w:val="24"/>
          <w:szCs w:val="24"/>
        </w:rPr>
        <w:t xml:space="preserve"> 589.853 </w:t>
      </w:r>
      <w:r w:rsidRPr="00AC6FA9">
        <w:rPr>
          <w:rFonts w:ascii="Times New Roman" w:hAnsi="Times New Roman" w:cs="Times New Roman"/>
          <w:sz w:val="24"/>
          <w:szCs w:val="24"/>
        </w:rPr>
        <w:t>MPA.</w:t>
      </w:r>
      <w:r>
        <w:rPr>
          <w:rFonts w:ascii="Times New Roman" w:hAnsi="Times New Roman" w:cs="Times New Roman"/>
          <w:sz w:val="24"/>
          <w:szCs w:val="24"/>
        </w:rPr>
        <w:t xml:space="preserve"> (experiment 1)</w:t>
      </w:r>
    </w:p>
    <w:p w:rsidR="00CC69B9" w:rsidRDefault="00CC69B9" w:rsidP="00B42737">
      <w:pPr>
        <w:spacing w:line="360" w:lineRule="auto"/>
        <w:rPr>
          <w:rFonts w:ascii="Times New Roman" w:hAnsi="Times New Roman" w:cs="Times New Roman"/>
          <w:sz w:val="24"/>
          <w:szCs w:val="24"/>
        </w:rPr>
      </w:pPr>
      <w:r>
        <w:rPr>
          <w:rFonts w:ascii="Times New Roman" w:hAnsi="Times New Roman" w:cs="Times New Roman"/>
          <w:sz w:val="24"/>
          <w:szCs w:val="24"/>
        </w:rPr>
        <w:t>In experiment 2, the true fracture stress is more than that of experiment 1 despite the difference in diameter.</w:t>
      </w:r>
    </w:p>
    <w:p w:rsidR="00131BA9" w:rsidRDefault="00131BA9" w:rsidP="00B42737">
      <w:pPr>
        <w:spacing w:line="360" w:lineRule="auto"/>
        <w:rPr>
          <w:rFonts w:ascii="Times New Roman" w:hAnsi="Times New Roman" w:cs="Times New Roman"/>
          <w:b/>
          <w:bCs/>
          <w:sz w:val="24"/>
          <w:szCs w:val="24"/>
        </w:rPr>
      </w:pPr>
    </w:p>
    <w:p w:rsidR="00131BA9" w:rsidRDefault="00131BA9" w:rsidP="00B42737">
      <w:pPr>
        <w:spacing w:line="360" w:lineRule="auto"/>
        <w:rPr>
          <w:rFonts w:ascii="Times New Roman" w:hAnsi="Times New Roman" w:cs="Times New Roman"/>
          <w:b/>
          <w:bCs/>
          <w:sz w:val="24"/>
          <w:szCs w:val="24"/>
        </w:rPr>
      </w:pPr>
    </w:p>
    <w:p w:rsidR="00131BA9" w:rsidRPr="00AC6FA9" w:rsidRDefault="00131BA9" w:rsidP="00B42737">
      <w:pPr>
        <w:spacing w:line="360" w:lineRule="auto"/>
        <w:rPr>
          <w:rFonts w:ascii="Times New Roman" w:hAnsi="Times New Roman" w:cs="Times New Roman"/>
          <w:sz w:val="24"/>
          <w:szCs w:val="24"/>
        </w:rPr>
      </w:pPr>
      <w:r w:rsidRPr="00AC6FA9">
        <w:rPr>
          <w:rFonts w:ascii="Times New Roman" w:hAnsi="Times New Roman" w:cs="Times New Roman"/>
          <w:b/>
          <w:bCs/>
          <w:sz w:val="24"/>
          <w:szCs w:val="24"/>
        </w:rPr>
        <w:t>True Strain (ε</w:t>
      </w:r>
      <w:r w:rsidRPr="00AC6FA9">
        <w:rPr>
          <w:rFonts w:ascii="Times New Roman" w:hAnsi="Times New Roman" w:cs="Times New Roman"/>
          <w:b/>
          <w:bCs/>
          <w:sz w:val="24"/>
          <w:szCs w:val="24"/>
          <w:vertAlign w:val="subscript"/>
        </w:rPr>
        <w:t>T</w:t>
      </w:r>
      <w:r w:rsidRPr="00AC6FA9">
        <w:rPr>
          <w:rFonts w:ascii="Times New Roman" w:hAnsi="Times New Roman" w:cs="Times New Roman"/>
          <w:b/>
          <w:bCs/>
          <w:sz w:val="24"/>
          <w:szCs w:val="24"/>
        </w:rPr>
        <w:t xml:space="preserve">) </w:t>
      </w:r>
      <w:r w:rsidRPr="00AC6FA9">
        <w:rPr>
          <w:rFonts w:ascii="Times New Roman" w:hAnsi="Times New Roman" w:cs="Times New Roman"/>
          <w:sz w:val="24"/>
          <w:szCs w:val="24"/>
        </w:rPr>
        <w:t>= ln (L</w:t>
      </w:r>
      <w:r w:rsidRPr="00AC6FA9">
        <w:rPr>
          <w:rFonts w:ascii="Times New Roman" w:hAnsi="Times New Roman" w:cs="Times New Roman"/>
          <w:sz w:val="24"/>
          <w:szCs w:val="24"/>
          <w:vertAlign w:val="subscript"/>
        </w:rPr>
        <w:t>i</w:t>
      </w:r>
      <w:r w:rsidRPr="00AC6FA9">
        <w:rPr>
          <w:rFonts w:ascii="Times New Roman" w:hAnsi="Times New Roman" w:cs="Times New Roman"/>
          <w:sz w:val="24"/>
          <w:szCs w:val="24"/>
        </w:rPr>
        <w:t>/L</w:t>
      </w:r>
      <w:r w:rsidRPr="00AC6FA9">
        <w:rPr>
          <w:rFonts w:ascii="Times New Roman" w:hAnsi="Times New Roman" w:cs="Times New Roman"/>
          <w:sz w:val="24"/>
          <w:szCs w:val="24"/>
          <w:vertAlign w:val="subscript"/>
        </w:rPr>
        <w:t>0</w:t>
      </w:r>
      <w:r w:rsidRPr="00AC6FA9">
        <w:rPr>
          <w:rFonts w:ascii="Times New Roman" w:hAnsi="Times New Roman" w:cs="Times New Roman"/>
          <w:sz w:val="24"/>
          <w:szCs w:val="24"/>
        </w:rPr>
        <w:t>)= ln(1+ ε)</w:t>
      </w:r>
    </w:p>
    <w:p w:rsidR="00131BA9" w:rsidRPr="00AC6FA9" w:rsidRDefault="00131BA9" w:rsidP="00B42737">
      <w:pPr>
        <w:spacing w:line="360" w:lineRule="auto"/>
        <w:rPr>
          <w:rFonts w:ascii="Times New Roman" w:hAnsi="Times New Roman" w:cs="Times New Roman"/>
          <w:sz w:val="24"/>
          <w:szCs w:val="24"/>
        </w:rPr>
      </w:pPr>
      <w:r w:rsidRPr="00AC6FA9">
        <w:rPr>
          <w:rFonts w:ascii="Times New Roman" w:hAnsi="Times New Roman" w:cs="Times New Roman"/>
          <w:sz w:val="24"/>
          <w:szCs w:val="24"/>
        </w:rPr>
        <w:t>True strain values that were calculated from strain values are shown in The Table(Appendix).</w:t>
      </w:r>
    </w:p>
    <w:p w:rsidR="00131BA9" w:rsidRPr="00AC6FA9" w:rsidRDefault="00131BA9" w:rsidP="00B42737">
      <w:pPr>
        <w:spacing w:line="360" w:lineRule="auto"/>
        <w:rPr>
          <w:rFonts w:ascii="Times New Roman" w:hAnsi="Times New Roman" w:cs="Times New Roman"/>
          <w:sz w:val="24"/>
          <w:szCs w:val="24"/>
        </w:rPr>
      </w:pPr>
      <w:r w:rsidRPr="00AC6FA9">
        <w:rPr>
          <w:rFonts w:ascii="Times New Roman" w:hAnsi="Times New Roman" w:cs="Times New Roman"/>
          <w:sz w:val="24"/>
          <w:szCs w:val="24"/>
        </w:rPr>
        <w:t>From the true strain- true stress equations and using the strain and stress values, we form another curve (true stress-true strain curve).</w:t>
      </w:r>
    </w:p>
    <w:p w:rsidR="00131BA9" w:rsidRPr="00AC6FA9" w:rsidRDefault="00131BA9" w:rsidP="00B42737">
      <w:pPr>
        <w:widowControl w:val="0"/>
        <w:autoSpaceDE w:val="0"/>
        <w:autoSpaceDN w:val="0"/>
        <w:adjustRightInd w:val="0"/>
        <w:spacing w:line="360" w:lineRule="auto"/>
        <w:rPr>
          <w:rFonts w:ascii="Times New Roman" w:hAnsi="Times New Roman" w:cs="Times New Roman"/>
          <w:sz w:val="24"/>
          <w:szCs w:val="24"/>
        </w:rPr>
      </w:pPr>
      <w:r w:rsidRPr="00AC6FA9">
        <w:rPr>
          <w:rFonts w:ascii="Times New Roman" w:hAnsi="Times New Roman" w:cs="Times New Roman"/>
          <w:b/>
          <w:bCs/>
          <w:sz w:val="24"/>
          <w:szCs w:val="24"/>
        </w:rPr>
        <w:t>Modulus of Resilience</w:t>
      </w:r>
      <w:r w:rsidRPr="00AC6FA9">
        <w:rPr>
          <w:rFonts w:ascii="Times New Roman" w:hAnsi="Times New Roman" w:cs="Times New Roman"/>
          <w:sz w:val="24"/>
          <w:szCs w:val="24"/>
        </w:rPr>
        <w:t xml:space="preserve"> = U</w:t>
      </w:r>
      <w:r w:rsidRPr="00AC6FA9">
        <w:rPr>
          <w:rFonts w:ascii="Times New Roman" w:hAnsi="Times New Roman" w:cs="Times New Roman"/>
          <w:sz w:val="24"/>
          <w:szCs w:val="24"/>
          <w:vertAlign w:val="subscript"/>
        </w:rPr>
        <w:t>R</w:t>
      </w:r>
      <w:r w:rsidRPr="00AC6FA9">
        <w:rPr>
          <w:rFonts w:ascii="Times New Roman" w:hAnsi="Times New Roman" w:cs="Times New Roman"/>
          <w:sz w:val="24"/>
          <w:szCs w:val="24"/>
        </w:rPr>
        <w:t xml:space="preserve"> :  It represents the area under the elastic portion of the stress-strain curve. Numerically U</w:t>
      </w:r>
      <w:r w:rsidRPr="00AC6FA9">
        <w:rPr>
          <w:rFonts w:ascii="Times New Roman" w:hAnsi="Times New Roman" w:cs="Times New Roman"/>
          <w:sz w:val="24"/>
          <w:szCs w:val="24"/>
          <w:vertAlign w:val="subscript"/>
        </w:rPr>
        <w:t xml:space="preserve">R=  </w:t>
      </w:r>
      <w:r w:rsidRPr="00AC6FA9">
        <w:rPr>
          <w:rFonts w:ascii="Times New Roman" w:hAnsi="Times New Roman" w:cs="Times New Roman"/>
          <w:sz w:val="24"/>
          <w:szCs w:val="24"/>
        </w:rPr>
        <w:t>σ</w:t>
      </w:r>
      <w:r w:rsidRPr="00AC6FA9">
        <w:rPr>
          <w:rFonts w:ascii="Times New Roman" w:hAnsi="Times New Roman" w:cs="Times New Roman"/>
          <w:sz w:val="24"/>
          <w:szCs w:val="24"/>
          <w:vertAlign w:val="subscript"/>
        </w:rPr>
        <w:t>y</w:t>
      </w:r>
      <w:r w:rsidRPr="00AC6FA9">
        <w:rPr>
          <w:rFonts w:ascii="Times New Roman" w:hAnsi="Times New Roman" w:cs="Times New Roman"/>
          <w:sz w:val="24"/>
          <w:szCs w:val="24"/>
          <w:vertAlign w:val="superscript"/>
        </w:rPr>
        <w:t>2</w:t>
      </w:r>
      <w:r w:rsidRPr="00AC6FA9">
        <w:rPr>
          <w:rFonts w:ascii="Times New Roman" w:hAnsi="Times New Roman" w:cs="Times New Roman"/>
          <w:sz w:val="24"/>
          <w:szCs w:val="24"/>
          <w:vertAlign w:val="subscript"/>
        </w:rPr>
        <w:t xml:space="preserve"> </w:t>
      </w:r>
      <w:r w:rsidRPr="00AC6FA9">
        <w:rPr>
          <w:rFonts w:ascii="Times New Roman" w:hAnsi="Times New Roman" w:cs="Times New Roman"/>
          <w:sz w:val="24"/>
          <w:szCs w:val="24"/>
        </w:rPr>
        <w:t xml:space="preserve">/ 2E = </w:t>
      </w:r>
      <w:r w:rsidR="00CC69B9">
        <w:rPr>
          <w:rFonts w:ascii="Times New Roman" w:hAnsi="Times New Roman" w:cs="Times New Roman"/>
          <w:sz w:val="24"/>
          <w:szCs w:val="24"/>
        </w:rPr>
        <w:t>1026.84</w:t>
      </w:r>
      <w:r w:rsidRPr="00AC6FA9">
        <w:rPr>
          <w:rFonts w:ascii="Times New Roman" w:hAnsi="Times New Roman" w:cs="Times New Roman"/>
          <w:sz w:val="24"/>
          <w:szCs w:val="24"/>
        </w:rPr>
        <w:t xml:space="preserve"> </w:t>
      </w:r>
      <w:r w:rsidRPr="00AC6FA9">
        <w:rPr>
          <w:rFonts w:ascii="Times New Roman" w:hAnsi="Times New Roman" w:cs="Times New Roman"/>
          <w:sz w:val="24"/>
          <w:szCs w:val="24"/>
          <w:vertAlign w:val="superscript"/>
          <w:lang w:val="en-GB" w:eastAsia="en-GB"/>
        </w:rPr>
        <w:t>2</w:t>
      </w:r>
      <w:r w:rsidRPr="00AC6FA9">
        <w:rPr>
          <w:rFonts w:ascii="Times New Roman" w:hAnsi="Times New Roman" w:cs="Times New Roman"/>
          <w:sz w:val="24"/>
          <w:szCs w:val="24"/>
        </w:rPr>
        <w:t xml:space="preserve">  / 2 X (1512.4) = </w:t>
      </w:r>
      <w:r w:rsidR="00714679">
        <w:rPr>
          <w:rFonts w:ascii="Times New Roman" w:hAnsi="Times New Roman" w:cs="Times New Roman"/>
          <w:sz w:val="24"/>
          <w:szCs w:val="24"/>
        </w:rPr>
        <w:t>1.064</w:t>
      </w:r>
      <w:r w:rsidRPr="00AC6FA9">
        <w:rPr>
          <w:rFonts w:ascii="Times New Roman" w:hAnsi="Times New Roman" w:cs="Times New Roman"/>
          <w:sz w:val="24"/>
          <w:szCs w:val="24"/>
        </w:rPr>
        <w:t xml:space="preserve"> MPA.</w:t>
      </w:r>
    </w:p>
    <w:p w:rsidR="00A06603" w:rsidRDefault="00131BA9" w:rsidP="00B42737">
      <w:pPr>
        <w:spacing w:line="360" w:lineRule="auto"/>
        <w:rPr>
          <w:rFonts w:ascii="Times New Roman" w:hAnsi="Times New Roman" w:cs="Times New Roman"/>
          <w:sz w:val="24"/>
          <w:szCs w:val="24"/>
        </w:rPr>
      </w:pPr>
      <w:r w:rsidRPr="00AC6FA9">
        <w:rPr>
          <w:rFonts w:ascii="Times New Roman" w:hAnsi="Times New Roman" w:cs="Times New Roman"/>
          <w:b/>
          <w:bCs/>
          <w:sz w:val="24"/>
          <w:szCs w:val="24"/>
        </w:rPr>
        <w:t>Modulus of Toughness</w:t>
      </w:r>
      <w:r w:rsidRPr="00AC6FA9">
        <w:rPr>
          <w:rFonts w:ascii="Times New Roman" w:hAnsi="Times New Roman" w:cs="Times New Roman"/>
          <w:sz w:val="24"/>
          <w:szCs w:val="24"/>
        </w:rPr>
        <w:t xml:space="preserve"> =</w:t>
      </w:r>
      <w:r w:rsidRPr="00AC6FA9">
        <w:rPr>
          <w:rFonts w:ascii="Times New Roman" w:hAnsi="Times New Roman" w:cs="Times New Roman"/>
          <w:b/>
          <w:bCs/>
          <w:sz w:val="24"/>
          <w:szCs w:val="24"/>
        </w:rPr>
        <w:t>U</w:t>
      </w:r>
      <w:r w:rsidRPr="00AC6FA9">
        <w:rPr>
          <w:rFonts w:ascii="Times New Roman" w:hAnsi="Times New Roman" w:cs="Times New Roman"/>
          <w:b/>
          <w:bCs/>
          <w:sz w:val="24"/>
          <w:szCs w:val="24"/>
          <w:vertAlign w:val="subscript"/>
        </w:rPr>
        <w:t>T</w:t>
      </w:r>
      <w:r w:rsidRPr="00AC6FA9">
        <w:rPr>
          <w:rFonts w:ascii="Times New Roman" w:hAnsi="Times New Roman" w:cs="Times New Roman"/>
          <w:b/>
          <w:bCs/>
          <w:sz w:val="24"/>
          <w:szCs w:val="24"/>
        </w:rPr>
        <w:t xml:space="preserve"> </w:t>
      </w:r>
      <w:r w:rsidRPr="00AC6FA9">
        <w:rPr>
          <w:rFonts w:ascii="Times New Roman" w:hAnsi="Times New Roman" w:cs="Times New Roman"/>
          <w:sz w:val="24"/>
          <w:szCs w:val="24"/>
        </w:rPr>
        <w:t xml:space="preserve">: It represents the area under the whole stress-strain curve. </w:t>
      </w:r>
      <w:r w:rsidR="00714679">
        <w:rPr>
          <w:rFonts w:ascii="Times New Roman" w:hAnsi="Times New Roman" w:cs="Times New Roman"/>
          <w:sz w:val="24"/>
          <w:szCs w:val="24"/>
        </w:rPr>
        <w:t xml:space="preserve"> To calculate it, we use the stress strain curve. We applied a rough approximation where we took the area from the yield stress till fracture as a rectangle. And the triangle of the yield stress perpendicular to the axis axis and starting from the origin. </w:t>
      </w:r>
    </w:p>
    <w:p w:rsidR="00131BA9" w:rsidRDefault="00714679" w:rsidP="00B42737">
      <w:pPr>
        <w:spacing w:line="360" w:lineRule="auto"/>
        <w:rPr>
          <w:rFonts w:ascii="Times New Roman" w:hAnsi="Times New Roman" w:cs="Times New Roman"/>
          <w:sz w:val="24"/>
          <w:szCs w:val="24"/>
        </w:rPr>
      </w:pPr>
      <w:r>
        <w:rPr>
          <w:rFonts w:ascii="Times New Roman" w:hAnsi="Times New Roman" w:cs="Times New Roman"/>
          <w:sz w:val="24"/>
          <w:szCs w:val="24"/>
        </w:rPr>
        <w:t xml:space="preserve">Area of </w:t>
      </w:r>
      <w:r w:rsidR="00753D31">
        <w:rPr>
          <w:rFonts w:ascii="Times New Roman" w:hAnsi="Times New Roman" w:cs="Times New Roman"/>
          <w:sz w:val="24"/>
          <w:szCs w:val="24"/>
        </w:rPr>
        <w:t>Triangle = (1026.84 x 0.00275)/2 = 1.412 MPa</w:t>
      </w:r>
    </w:p>
    <w:p w:rsidR="00753D31" w:rsidRDefault="00753D31" w:rsidP="00B42737">
      <w:pPr>
        <w:spacing w:line="360" w:lineRule="auto"/>
        <w:rPr>
          <w:rFonts w:ascii="Times New Roman" w:hAnsi="Times New Roman" w:cs="Times New Roman"/>
          <w:sz w:val="24"/>
          <w:szCs w:val="24"/>
        </w:rPr>
      </w:pPr>
      <w:r>
        <w:rPr>
          <w:rFonts w:ascii="Times New Roman" w:hAnsi="Times New Roman" w:cs="Times New Roman"/>
          <w:sz w:val="24"/>
          <w:szCs w:val="24"/>
        </w:rPr>
        <w:t>Area of Rectangle = (1026.84 x (0.0155-0.00275) =  13.09 MPa</w:t>
      </w:r>
    </w:p>
    <w:p w:rsidR="00753D31" w:rsidRPr="00753D31" w:rsidRDefault="00753D31" w:rsidP="00B42737">
      <w:pPr>
        <w:spacing w:line="360" w:lineRule="auto"/>
        <w:rPr>
          <w:rFonts w:ascii="Times New Roman" w:hAnsi="Times New Roman" w:cs="Times New Roman"/>
          <w:sz w:val="24"/>
          <w:szCs w:val="24"/>
        </w:rPr>
      </w:pPr>
      <w:r w:rsidRPr="00AC6FA9">
        <w:rPr>
          <w:rFonts w:ascii="Times New Roman" w:hAnsi="Times New Roman" w:cs="Times New Roman"/>
          <w:b/>
          <w:bCs/>
          <w:sz w:val="24"/>
          <w:szCs w:val="24"/>
        </w:rPr>
        <w:t>U</w:t>
      </w:r>
      <w:r w:rsidRPr="00AC6FA9">
        <w:rPr>
          <w:rFonts w:ascii="Times New Roman" w:hAnsi="Times New Roman" w:cs="Times New Roman"/>
          <w:b/>
          <w:bCs/>
          <w:sz w:val="24"/>
          <w:szCs w:val="24"/>
          <w:vertAlign w:val="subscript"/>
        </w:rPr>
        <w:t>T</w:t>
      </w:r>
      <w:r>
        <w:rPr>
          <w:rFonts w:ascii="Times New Roman" w:hAnsi="Times New Roman" w:cs="Times New Roman"/>
          <w:b/>
          <w:bCs/>
          <w:sz w:val="24"/>
          <w:szCs w:val="24"/>
          <w:vertAlign w:val="subscript"/>
        </w:rPr>
        <w:t xml:space="preserve"> =  </w:t>
      </w:r>
      <w:r>
        <w:rPr>
          <w:rFonts w:ascii="Times New Roman" w:hAnsi="Times New Roman" w:cs="Times New Roman"/>
          <w:b/>
          <w:bCs/>
          <w:sz w:val="24"/>
          <w:szCs w:val="24"/>
        </w:rPr>
        <w:t>1.412 + 13.09 = 14.5 MPa</w:t>
      </w:r>
    </w:p>
    <w:p w:rsidR="00131BA9" w:rsidRDefault="00131BA9" w:rsidP="00B42737">
      <w:pPr>
        <w:spacing w:line="360" w:lineRule="auto"/>
        <w:rPr>
          <w:rFonts w:ascii="Times New Roman" w:hAnsi="Times New Roman" w:cs="Times New Roman"/>
          <w:sz w:val="24"/>
          <w:szCs w:val="24"/>
        </w:rPr>
      </w:pPr>
      <w:r w:rsidRPr="00AC6FA9">
        <w:rPr>
          <w:rFonts w:ascii="Times New Roman" w:hAnsi="Times New Roman" w:cs="Times New Roman"/>
          <w:b/>
          <w:bCs/>
          <w:sz w:val="24"/>
          <w:szCs w:val="24"/>
        </w:rPr>
        <w:t xml:space="preserve">Energy at Yield = </w:t>
      </w:r>
      <w:r w:rsidRPr="00AC6FA9">
        <w:rPr>
          <w:rFonts w:ascii="Times New Roman" w:hAnsi="Times New Roman" w:cs="Times New Roman"/>
          <w:sz w:val="24"/>
          <w:szCs w:val="24"/>
        </w:rPr>
        <w:t>area under the elastic portion</w:t>
      </w:r>
      <w:r w:rsidR="00B3781E">
        <w:rPr>
          <w:rFonts w:ascii="Times New Roman" w:hAnsi="Times New Roman" w:cs="Times New Roman"/>
          <w:sz w:val="24"/>
          <w:szCs w:val="24"/>
        </w:rPr>
        <w:t xml:space="preserve"> of the load-deformation curve.</w:t>
      </w:r>
    </w:p>
    <w:p w:rsidR="00B3781E" w:rsidRDefault="00B3781E" w:rsidP="00B42737">
      <w:pPr>
        <w:spacing w:line="360" w:lineRule="auto"/>
        <w:rPr>
          <w:rFonts w:ascii="Times New Roman" w:hAnsi="Times New Roman" w:cs="Times New Roman"/>
          <w:sz w:val="24"/>
          <w:szCs w:val="24"/>
        </w:rPr>
      </w:pPr>
      <w:r>
        <w:rPr>
          <w:rFonts w:ascii="Times New Roman" w:hAnsi="Times New Roman" w:cs="Times New Roman"/>
          <w:sz w:val="24"/>
          <w:szCs w:val="24"/>
        </w:rPr>
        <w:t xml:space="preserve">To Approximate the energy at yield, we calculate the area of the triangle </w:t>
      </w:r>
      <w:r w:rsidR="005346D2">
        <w:rPr>
          <w:rFonts w:ascii="Times New Roman" w:hAnsi="Times New Roman" w:cs="Times New Roman"/>
          <w:sz w:val="24"/>
          <w:szCs w:val="24"/>
        </w:rPr>
        <w:t xml:space="preserve">connected </w:t>
      </w:r>
      <w:r>
        <w:rPr>
          <w:rFonts w:ascii="Times New Roman" w:hAnsi="Times New Roman" w:cs="Times New Roman"/>
          <w:sz w:val="24"/>
          <w:szCs w:val="24"/>
        </w:rPr>
        <w:t>by the origin</w:t>
      </w:r>
      <w:r w:rsidR="005346D2">
        <w:rPr>
          <w:rFonts w:ascii="Times New Roman" w:hAnsi="Times New Roman" w:cs="Times New Roman"/>
          <w:sz w:val="24"/>
          <w:szCs w:val="24"/>
        </w:rPr>
        <w:t xml:space="preserve">, the yield strength point, and its projection on the x-axis. </w:t>
      </w:r>
    </w:p>
    <w:p w:rsidR="005346D2" w:rsidRPr="005346D2" w:rsidRDefault="005346D2" w:rsidP="00B42737">
      <w:pPr>
        <w:spacing w:line="360" w:lineRule="auto"/>
        <w:rPr>
          <w:rFonts w:ascii="Times New Roman" w:hAnsi="Times New Roman" w:cs="Times New Roman"/>
          <w:sz w:val="24"/>
          <w:szCs w:val="24"/>
        </w:rPr>
      </w:pPr>
      <w:r>
        <w:rPr>
          <w:rFonts w:ascii="Times New Roman" w:hAnsi="Times New Roman" w:cs="Times New Roman"/>
          <w:sz w:val="24"/>
          <w:szCs w:val="24"/>
        </w:rPr>
        <w:t>Energy at Yield = 65325 N x (0.22 x 10</w:t>
      </w:r>
      <w:r>
        <w:rPr>
          <w:rFonts w:ascii="Times New Roman" w:hAnsi="Times New Roman" w:cs="Times New Roman"/>
          <w:sz w:val="24"/>
          <w:szCs w:val="24"/>
          <w:vertAlign w:val="superscript"/>
        </w:rPr>
        <w:t>-3</w:t>
      </w:r>
      <w:r>
        <w:rPr>
          <w:rFonts w:ascii="Times New Roman" w:hAnsi="Times New Roman" w:cs="Times New Roman"/>
          <w:sz w:val="24"/>
          <w:szCs w:val="24"/>
        </w:rPr>
        <w:t xml:space="preserve">)m =  </w:t>
      </w:r>
      <w:r w:rsidR="00A06603">
        <w:rPr>
          <w:rFonts w:ascii="Times New Roman" w:hAnsi="Times New Roman" w:cs="Times New Roman"/>
          <w:sz w:val="24"/>
          <w:szCs w:val="24"/>
        </w:rPr>
        <w:t>14.3715 J</w:t>
      </w:r>
    </w:p>
    <w:p w:rsidR="00131BA9" w:rsidRDefault="00131BA9" w:rsidP="00B42737">
      <w:pPr>
        <w:spacing w:line="360" w:lineRule="auto"/>
        <w:rPr>
          <w:rFonts w:ascii="Times New Roman" w:hAnsi="Times New Roman" w:cs="Times New Roman"/>
          <w:sz w:val="24"/>
          <w:szCs w:val="24"/>
        </w:rPr>
      </w:pPr>
      <w:r w:rsidRPr="00AC6FA9">
        <w:rPr>
          <w:rFonts w:ascii="Times New Roman" w:hAnsi="Times New Roman" w:cs="Times New Roman"/>
          <w:b/>
          <w:bCs/>
          <w:sz w:val="24"/>
          <w:szCs w:val="24"/>
        </w:rPr>
        <w:t xml:space="preserve">Energy at Break = </w:t>
      </w:r>
      <w:r w:rsidRPr="00AC6FA9">
        <w:rPr>
          <w:rFonts w:ascii="Times New Roman" w:hAnsi="Times New Roman" w:cs="Times New Roman"/>
          <w:sz w:val="24"/>
          <w:szCs w:val="24"/>
        </w:rPr>
        <w:t xml:space="preserve">area under the entire load-deformation curve. </w:t>
      </w:r>
    </w:p>
    <w:p w:rsidR="00A06603" w:rsidRDefault="00A06603" w:rsidP="00B42737">
      <w:pPr>
        <w:spacing w:line="360" w:lineRule="auto"/>
        <w:ind w:firstLine="720"/>
        <w:rPr>
          <w:rFonts w:ascii="Times New Roman" w:hAnsi="Times New Roman" w:cs="Times New Roman"/>
          <w:sz w:val="24"/>
          <w:szCs w:val="24"/>
        </w:rPr>
      </w:pPr>
      <w:r>
        <w:rPr>
          <w:rFonts w:ascii="Times New Roman" w:hAnsi="Times New Roman" w:cs="Times New Roman"/>
          <w:sz w:val="24"/>
          <w:szCs w:val="24"/>
        </w:rPr>
        <w:t>To calculate it, we use the force-deformation curve. We applied a rough approximation where we took the area from the yield stress (force) till fracture as a rectangle. And the triangle of the yield stress perpendicular to the x axis and starting from the origin. Area of Triangle = 65325 N x (0.22 x 10</w:t>
      </w:r>
      <w:r>
        <w:rPr>
          <w:rFonts w:ascii="Times New Roman" w:hAnsi="Times New Roman" w:cs="Times New Roman"/>
          <w:sz w:val="24"/>
          <w:szCs w:val="24"/>
          <w:vertAlign w:val="superscript"/>
        </w:rPr>
        <w:t>-3</w:t>
      </w:r>
      <w:r>
        <w:rPr>
          <w:rFonts w:ascii="Times New Roman" w:hAnsi="Times New Roman" w:cs="Times New Roman"/>
          <w:sz w:val="24"/>
          <w:szCs w:val="24"/>
        </w:rPr>
        <w:t>)m  =  14.3715 J</w:t>
      </w:r>
    </w:p>
    <w:p w:rsidR="00A06603" w:rsidRDefault="00A06603" w:rsidP="00B4273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Area of Rectangle = 65325 N x (1.24 – 0.22) x 10</w:t>
      </w:r>
      <w:r>
        <w:rPr>
          <w:rFonts w:ascii="Times New Roman" w:hAnsi="Times New Roman" w:cs="Times New Roman"/>
          <w:sz w:val="24"/>
          <w:szCs w:val="24"/>
          <w:vertAlign w:val="superscript"/>
        </w:rPr>
        <w:t xml:space="preserve">-3 </w:t>
      </w:r>
      <w:r>
        <w:rPr>
          <w:rFonts w:ascii="Times New Roman" w:hAnsi="Times New Roman" w:cs="Times New Roman"/>
          <w:sz w:val="24"/>
          <w:szCs w:val="24"/>
        </w:rPr>
        <w:t>m = 66.6315 J</w:t>
      </w:r>
    </w:p>
    <w:p w:rsidR="00A06603" w:rsidRPr="00AC6FA9" w:rsidRDefault="00A06603" w:rsidP="00B42737">
      <w:pPr>
        <w:spacing w:line="360" w:lineRule="auto"/>
        <w:rPr>
          <w:rFonts w:ascii="Times New Roman" w:hAnsi="Times New Roman" w:cs="Times New Roman"/>
          <w:sz w:val="24"/>
          <w:szCs w:val="24"/>
        </w:rPr>
      </w:pPr>
      <w:r>
        <w:rPr>
          <w:rFonts w:ascii="Times New Roman" w:hAnsi="Times New Roman" w:cs="Times New Roman"/>
          <w:sz w:val="24"/>
          <w:szCs w:val="24"/>
        </w:rPr>
        <w:t xml:space="preserve">Energy at Break = 14.3715 + 66.635 = 81.003 J </w:t>
      </w:r>
    </w:p>
    <w:p w:rsidR="00131BA9" w:rsidRPr="00AC6FA9" w:rsidRDefault="00131BA9" w:rsidP="00B42737">
      <w:pPr>
        <w:widowControl w:val="0"/>
        <w:autoSpaceDE w:val="0"/>
        <w:autoSpaceDN w:val="0"/>
        <w:adjustRightInd w:val="0"/>
        <w:spacing w:line="360" w:lineRule="auto"/>
        <w:rPr>
          <w:rFonts w:ascii="Times New Roman" w:hAnsi="Times New Roman" w:cs="Times New Roman"/>
          <w:sz w:val="24"/>
          <w:szCs w:val="24"/>
        </w:rPr>
      </w:pPr>
      <w:r w:rsidRPr="00AC6FA9">
        <w:rPr>
          <w:rFonts w:ascii="Times New Roman" w:hAnsi="Times New Roman" w:cs="Times New Roman"/>
          <w:b/>
          <w:bCs/>
          <w:sz w:val="24"/>
          <w:szCs w:val="24"/>
        </w:rPr>
        <w:t>Percent Elongation</w:t>
      </w:r>
      <w:r w:rsidRPr="00AC6FA9">
        <w:rPr>
          <w:rFonts w:ascii="Times New Roman" w:hAnsi="Times New Roman" w:cs="Times New Roman"/>
          <w:sz w:val="24"/>
          <w:szCs w:val="24"/>
        </w:rPr>
        <w:t xml:space="preserve"> = ( L</w:t>
      </w:r>
      <w:r w:rsidRPr="00AC6FA9">
        <w:rPr>
          <w:rFonts w:ascii="Times New Roman" w:hAnsi="Times New Roman" w:cs="Times New Roman"/>
          <w:sz w:val="24"/>
          <w:szCs w:val="24"/>
          <w:vertAlign w:val="subscript"/>
        </w:rPr>
        <w:t>f</w:t>
      </w:r>
      <w:r w:rsidRPr="00AC6FA9">
        <w:rPr>
          <w:rFonts w:ascii="Times New Roman" w:hAnsi="Times New Roman" w:cs="Times New Roman"/>
          <w:sz w:val="24"/>
          <w:szCs w:val="24"/>
        </w:rPr>
        <w:t>-L</w:t>
      </w:r>
      <w:r w:rsidRPr="00AC6FA9">
        <w:rPr>
          <w:rFonts w:ascii="Times New Roman" w:hAnsi="Times New Roman" w:cs="Times New Roman"/>
          <w:sz w:val="24"/>
          <w:szCs w:val="24"/>
          <w:vertAlign w:val="subscript"/>
        </w:rPr>
        <w:t>o</w:t>
      </w:r>
      <w:r w:rsidRPr="00AC6FA9">
        <w:rPr>
          <w:rFonts w:ascii="Times New Roman" w:hAnsi="Times New Roman" w:cs="Times New Roman"/>
          <w:sz w:val="24"/>
          <w:szCs w:val="24"/>
        </w:rPr>
        <w:t>)/L</w:t>
      </w:r>
      <w:r w:rsidRPr="00AC6FA9">
        <w:rPr>
          <w:rFonts w:ascii="Times New Roman" w:hAnsi="Times New Roman" w:cs="Times New Roman"/>
          <w:sz w:val="24"/>
          <w:szCs w:val="24"/>
          <w:vertAlign w:val="subscript"/>
        </w:rPr>
        <w:t>o</w:t>
      </w:r>
      <w:r w:rsidRPr="00AC6FA9">
        <w:rPr>
          <w:rFonts w:ascii="Times New Roman" w:hAnsi="Times New Roman" w:cs="Times New Roman"/>
          <w:sz w:val="24"/>
          <w:szCs w:val="24"/>
        </w:rPr>
        <w:t xml:space="preserve"> x 100% = [(</w:t>
      </w:r>
      <w:r w:rsidR="00C97284">
        <w:rPr>
          <w:rFonts w:ascii="Times New Roman" w:hAnsi="Times New Roman" w:cs="Times New Roman"/>
          <w:sz w:val="24"/>
          <w:szCs w:val="24"/>
        </w:rPr>
        <w:t>23.76</w:t>
      </w:r>
      <w:r w:rsidRPr="00AC6FA9">
        <w:rPr>
          <w:rFonts w:ascii="Times New Roman" w:hAnsi="Times New Roman" w:cs="Times New Roman"/>
          <w:sz w:val="24"/>
          <w:szCs w:val="24"/>
        </w:rPr>
        <w:t xml:space="preserve">-25)/25 ] x (100)= - </w:t>
      </w:r>
      <w:r w:rsidR="00C97284">
        <w:rPr>
          <w:rFonts w:ascii="Times New Roman" w:hAnsi="Times New Roman" w:cs="Times New Roman"/>
          <w:sz w:val="24"/>
          <w:szCs w:val="24"/>
        </w:rPr>
        <w:t xml:space="preserve">4.96  % </w:t>
      </w:r>
    </w:p>
    <w:p w:rsidR="00131BA9" w:rsidRDefault="00131BA9" w:rsidP="00B42737">
      <w:pPr>
        <w:widowControl w:val="0"/>
        <w:autoSpaceDE w:val="0"/>
        <w:autoSpaceDN w:val="0"/>
        <w:adjustRightInd w:val="0"/>
        <w:spacing w:line="360" w:lineRule="auto"/>
        <w:rPr>
          <w:rFonts w:ascii="Times New Roman" w:hAnsi="Times New Roman" w:cs="Times New Roman"/>
          <w:sz w:val="24"/>
          <w:szCs w:val="24"/>
        </w:rPr>
      </w:pPr>
      <w:r w:rsidRPr="00AC6FA9">
        <w:rPr>
          <w:rFonts w:ascii="Times New Roman" w:hAnsi="Times New Roman" w:cs="Times New Roman"/>
          <w:b/>
          <w:bCs/>
          <w:sz w:val="24"/>
          <w:szCs w:val="24"/>
        </w:rPr>
        <w:t>Percent Reduction in Area</w:t>
      </w:r>
      <w:r w:rsidRPr="00AC6FA9">
        <w:rPr>
          <w:rFonts w:ascii="Times New Roman" w:hAnsi="Times New Roman" w:cs="Times New Roman"/>
          <w:sz w:val="24"/>
          <w:szCs w:val="24"/>
        </w:rPr>
        <w:t xml:space="preserve"> = ( A</w:t>
      </w:r>
      <w:r w:rsidRPr="00AC6FA9">
        <w:rPr>
          <w:rFonts w:ascii="Times New Roman" w:hAnsi="Times New Roman" w:cs="Times New Roman"/>
          <w:sz w:val="24"/>
          <w:szCs w:val="24"/>
          <w:vertAlign w:val="subscript"/>
        </w:rPr>
        <w:t>f</w:t>
      </w:r>
      <w:r w:rsidRPr="00AC6FA9">
        <w:rPr>
          <w:rFonts w:ascii="Times New Roman" w:hAnsi="Times New Roman" w:cs="Times New Roman"/>
          <w:sz w:val="24"/>
          <w:szCs w:val="24"/>
        </w:rPr>
        <w:t>-A</w:t>
      </w:r>
      <w:r w:rsidRPr="00AC6FA9">
        <w:rPr>
          <w:rFonts w:ascii="Times New Roman" w:hAnsi="Times New Roman" w:cs="Times New Roman"/>
          <w:sz w:val="24"/>
          <w:szCs w:val="24"/>
          <w:vertAlign w:val="subscript"/>
        </w:rPr>
        <w:t>i</w:t>
      </w:r>
      <w:r w:rsidRPr="00AC6FA9">
        <w:rPr>
          <w:rFonts w:ascii="Times New Roman" w:hAnsi="Times New Roman" w:cs="Times New Roman"/>
          <w:sz w:val="24"/>
          <w:szCs w:val="24"/>
        </w:rPr>
        <w:t>)/ A</w:t>
      </w:r>
      <w:r w:rsidRPr="00AC6FA9">
        <w:rPr>
          <w:rFonts w:ascii="Times New Roman" w:hAnsi="Times New Roman" w:cs="Times New Roman"/>
          <w:sz w:val="24"/>
          <w:szCs w:val="24"/>
          <w:vertAlign w:val="subscript"/>
        </w:rPr>
        <w:t>i</w:t>
      </w:r>
      <w:r w:rsidRPr="00AC6FA9">
        <w:rPr>
          <w:rFonts w:ascii="Times New Roman" w:hAnsi="Times New Roman" w:cs="Times New Roman"/>
          <w:sz w:val="24"/>
          <w:szCs w:val="24"/>
        </w:rPr>
        <w:t xml:space="preserve"> x100%=(6.</w:t>
      </w:r>
      <w:r w:rsidR="00C97284">
        <w:rPr>
          <w:rFonts w:ascii="Times New Roman" w:hAnsi="Times New Roman" w:cs="Times New Roman"/>
          <w:sz w:val="24"/>
          <w:szCs w:val="24"/>
        </w:rPr>
        <w:t>6937</w:t>
      </w:r>
      <w:r w:rsidRPr="00AC6FA9">
        <w:rPr>
          <w:rFonts w:ascii="Times New Roman" w:hAnsi="Times New Roman" w:cs="Times New Roman"/>
          <w:sz w:val="24"/>
          <w:szCs w:val="24"/>
        </w:rPr>
        <w:t xml:space="preserve"> x10</w:t>
      </w:r>
      <w:r w:rsidRPr="00AC6FA9">
        <w:rPr>
          <w:rFonts w:ascii="Times New Roman" w:hAnsi="Times New Roman" w:cs="Times New Roman"/>
          <w:sz w:val="24"/>
          <w:szCs w:val="24"/>
          <w:vertAlign w:val="superscript"/>
        </w:rPr>
        <w:t xml:space="preserve">-5 </w:t>
      </w:r>
      <w:r w:rsidRPr="00AC6FA9">
        <w:rPr>
          <w:rFonts w:ascii="Times New Roman" w:hAnsi="Times New Roman" w:cs="Times New Roman"/>
          <w:sz w:val="24"/>
          <w:szCs w:val="24"/>
        </w:rPr>
        <w:t>-</w:t>
      </w:r>
      <w:r w:rsidR="00C97284">
        <w:rPr>
          <w:rFonts w:ascii="Times New Roman" w:hAnsi="Times New Roman" w:cs="Times New Roman"/>
          <w:sz w:val="24"/>
          <w:szCs w:val="24"/>
        </w:rPr>
        <w:t>6.3617</w:t>
      </w:r>
      <w:r w:rsidRPr="00AC6FA9">
        <w:rPr>
          <w:rFonts w:ascii="Times New Roman" w:hAnsi="Times New Roman" w:cs="Times New Roman"/>
          <w:sz w:val="24"/>
          <w:szCs w:val="24"/>
        </w:rPr>
        <w:t xml:space="preserve"> x 10</w:t>
      </w:r>
      <w:r w:rsidRPr="00AC6FA9">
        <w:rPr>
          <w:rFonts w:ascii="Times New Roman" w:hAnsi="Times New Roman" w:cs="Times New Roman"/>
          <w:sz w:val="24"/>
          <w:szCs w:val="24"/>
          <w:vertAlign w:val="superscript"/>
        </w:rPr>
        <w:t>-5</w:t>
      </w:r>
      <w:r w:rsidR="00C97284">
        <w:rPr>
          <w:rFonts w:ascii="Times New Roman" w:hAnsi="Times New Roman" w:cs="Times New Roman"/>
          <w:sz w:val="24"/>
          <w:szCs w:val="24"/>
        </w:rPr>
        <w:t>)/</w:t>
      </w:r>
      <w:r w:rsidRPr="00AC6FA9">
        <w:rPr>
          <w:rFonts w:ascii="Times New Roman" w:hAnsi="Times New Roman" w:cs="Times New Roman"/>
          <w:sz w:val="24"/>
          <w:szCs w:val="24"/>
        </w:rPr>
        <w:t>6.3617 x10</w:t>
      </w:r>
      <w:r w:rsidRPr="00AC6FA9">
        <w:rPr>
          <w:rFonts w:ascii="Times New Roman" w:hAnsi="Times New Roman" w:cs="Times New Roman"/>
          <w:sz w:val="24"/>
          <w:szCs w:val="24"/>
          <w:vertAlign w:val="superscript"/>
        </w:rPr>
        <w:t xml:space="preserve">-5 </w:t>
      </w:r>
      <w:r w:rsidR="00C97284">
        <w:rPr>
          <w:rFonts w:ascii="Times New Roman" w:hAnsi="Times New Roman" w:cs="Times New Roman"/>
          <w:sz w:val="24"/>
          <w:szCs w:val="24"/>
          <w:vertAlign w:val="superscript"/>
        </w:rPr>
        <w:t xml:space="preserve"> </w:t>
      </w:r>
      <w:r w:rsidRPr="00AC6FA9">
        <w:rPr>
          <w:rFonts w:ascii="Times New Roman" w:hAnsi="Times New Roman" w:cs="Times New Roman"/>
          <w:sz w:val="24"/>
          <w:szCs w:val="24"/>
        </w:rPr>
        <w:t>x100=</w:t>
      </w:r>
      <w:r w:rsidR="00C97284">
        <w:rPr>
          <w:rFonts w:ascii="Times New Roman" w:hAnsi="Times New Roman" w:cs="Times New Roman"/>
          <w:sz w:val="24"/>
          <w:szCs w:val="24"/>
        </w:rPr>
        <w:t>5.21</w:t>
      </w:r>
      <w:r w:rsidRPr="00AC6FA9">
        <w:rPr>
          <w:rFonts w:ascii="Times New Roman" w:hAnsi="Times New Roman" w:cs="Times New Roman"/>
          <w:sz w:val="24"/>
          <w:szCs w:val="24"/>
        </w:rPr>
        <w:t xml:space="preserve"> %.</w:t>
      </w:r>
    </w:p>
    <w:p w:rsidR="009F1572" w:rsidRDefault="009F1572" w:rsidP="00B42737">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Percent elongation (experiment 1) = -9.6 %</w:t>
      </w:r>
    </w:p>
    <w:p w:rsidR="009F1572" w:rsidRDefault="009F1572" w:rsidP="00B42737">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Percent reduction in Area (experiment 1) =18.14 %</w:t>
      </w:r>
    </w:p>
    <w:p w:rsidR="009F1572" w:rsidRDefault="009F1572" w:rsidP="00B42737">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The comparison between results of specimens 1 and 2 show that specimen 1 is more ductile than specimen 2.</w:t>
      </w:r>
    </w:p>
    <w:p w:rsidR="00B42737" w:rsidRDefault="00B42737" w:rsidP="00B42737">
      <w:pPr>
        <w:widowControl w:val="0"/>
        <w:autoSpaceDE w:val="0"/>
        <w:autoSpaceDN w:val="0"/>
        <w:adjustRightInd w:val="0"/>
        <w:spacing w:line="360" w:lineRule="auto"/>
        <w:rPr>
          <w:rFonts w:ascii="Times New Roman" w:hAnsi="Times New Roman" w:cs="Times New Roman"/>
          <w:sz w:val="24"/>
          <w:szCs w:val="24"/>
        </w:rPr>
      </w:pPr>
    </w:p>
    <w:p w:rsidR="00B42737" w:rsidRDefault="00B42737" w:rsidP="00B42737">
      <w:pPr>
        <w:widowControl w:val="0"/>
        <w:autoSpaceDE w:val="0"/>
        <w:autoSpaceDN w:val="0"/>
        <w:adjustRightInd w:val="0"/>
        <w:spacing w:line="360" w:lineRule="auto"/>
        <w:rPr>
          <w:rFonts w:ascii="Times New Roman" w:hAnsi="Times New Roman" w:cs="Times New Roman"/>
          <w:sz w:val="24"/>
          <w:szCs w:val="24"/>
        </w:rPr>
      </w:pPr>
    </w:p>
    <w:p w:rsidR="00B42737" w:rsidRDefault="00B42737" w:rsidP="00B42737">
      <w:pPr>
        <w:widowControl w:val="0"/>
        <w:autoSpaceDE w:val="0"/>
        <w:autoSpaceDN w:val="0"/>
        <w:adjustRightInd w:val="0"/>
        <w:spacing w:line="360" w:lineRule="auto"/>
        <w:rPr>
          <w:rFonts w:ascii="Times New Roman" w:hAnsi="Times New Roman" w:cs="Times New Roman"/>
          <w:sz w:val="24"/>
          <w:szCs w:val="24"/>
        </w:rPr>
      </w:pPr>
    </w:p>
    <w:p w:rsidR="00B42737" w:rsidRDefault="00B42737" w:rsidP="00B42737">
      <w:pPr>
        <w:widowControl w:val="0"/>
        <w:autoSpaceDE w:val="0"/>
        <w:autoSpaceDN w:val="0"/>
        <w:adjustRightInd w:val="0"/>
        <w:spacing w:line="360" w:lineRule="auto"/>
        <w:rPr>
          <w:rFonts w:ascii="Times New Roman" w:hAnsi="Times New Roman" w:cs="Times New Roman"/>
          <w:sz w:val="24"/>
          <w:szCs w:val="24"/>
        </w:rPr>
      </w:pPr>
    </w:p>
    <w:p w:rsidR="00B42737" w:rsidRDefault="00B42737" w:rsidP="00B42737">
      <w:pPr>
        <w:widowControl w:val="0"/>
        <w:autoSpaceDE w:val="0"/>
        <w:autoSpaceDN w:val="0"/>
        <w:adjustRightInd w:val="0"/>
        <w:spacing w:line="360" w:lineRule="auto"/>
        <w:rPr>
          <w:rFonts w:ascii="Times New Roman" w:hAnsi="Times New Roman" w:cs="Times New Roman"/>
          <w:sz w:val="24"/>
          <w:szCs w:val="24"/>
        </w:rPr>
      </w:pPr>
    </w:p>
    <w:p w:rsidR="00B42737" w:rsidRDefault="00B42737" w:rsidP="00B42737">
      <w:pPr>
        <w:widowControl w:val="0"/>
        <w:autoSpaceDE w:val="0"/>
        <w:autoSpaceDN w:val="0"/>
        <w:adjustRightInd w:val="0"/>
        <w:spacing w:line="360" w:lineRule="auto"/>
        <w:rPr>
          <w:rFonts w:ascii="Times New Roman" w:hAnsi="Times New Roman" w:cs="Times New Roman"/>
          <w:sz w:val="24"/>
          <w:szCs w:val="24"/>
        </w:rPr>
      </w:pPr>
    </w:p>
    <w:p w:rsidR="00B42737" w:rsidRDefault="00B42737" w:rsidP="00B42737">
      <w:pPr>
        <w:widowControl w:val="0"/>
        <w:autoSpaceDE w:val="0"/>
        <w:autoSpaceDN w:val="0"/>
        <w:adjustRightInd w:val="0"/>
        <w:spacing w:line="360" w:lineRule="auto"/>
        <w:rPr>
          <w:rFonts w:ascii="Times New Roman" w:hAnsi="Times New Roman" w:cs="Times New Roman"/>
          <w:sz w:val="24"/>
          <w:szCs w:val="24"/>
        </w:rPr>
      </w:pPr>
    </w:p>
    <w:p w:rsidR="00B42737" w:rsidRDefault="00B42737" w:rsidP="00B42737">
      <w:pPr>
        <w:widowControl w:val="0"/>
        <w:autoSpaceDE w:val="0"/>
        <w:autoSpaceDN w:val="0"/>
        <w:adjustRightInd w:val="0"/>
        <w:spacing w:line="360" w:lineRule="auto"/>
        <w:rPr>
          <w:rFonts w:ascii="Times New Roman" w:hAnsi="Times New Roman" w:cs="Times New Roman"/>
          <w:sz w:val="24"/>
          <w:szCs w:val="24"/>
        </w:rPr>
      </w:pPr>
    </w:p>
    <w:p w:rsidR="00B42737" w:rsidRDefault="00B42737" w:rsidP="00B42737">
      <w:pPr>
        <w:widowControl w:val="0"/>
        <w:autoSpaceDE w:val="0"/>
        <w:autoSpaceDN w:val="0"/>
        <w:adjustRightInd w:val="0"/>
        <w:spacing w:line="360" w:lineRule="auto"/>
        <w:rPr>
          <w:rFonts w:ascii="Times New Roman" w:hAnsi="Times New Roman" w:cs="Times New Roman"/>
          <w:sz w:val="24"/>
          <w:szCs w:val="24"/>
        </w:rPr>
      </w:pPr>
    </w:p>
    <w:p w:rsidR="00B42737" w:rsidRDefault="00B42737" w:rsidP="00B42737">
      <w:pPr>
        <w:widowControl w:val="0"/>
        <w:autoSpaceDE w:val="0"/>
        <w:autoSpaceDN w:val="0"/>
        <w:adjustRightInd w:val="0"/>
        <w:spacing w:line="360" w:lineRule="auto"/>
        <w:rPr>
          <w:rFonts w:ascii="Times New Roman" w:hAnsi="Times New Roman" w:cs="Times New Roman"/>
          <w:sz w:val="24"/>
          <w:szCs w:val="24"/>
        </w:rPr>
      </w:pPr>
    </w:p>
    <w:p w:rsidR="00B42737" w:rsidRDefault="00B42737" w:rsidP="00B42737">
      <w:pPr>
        <w:widowControl w:val="0"/>
        <w:autoSpaceDE w:val="0"/>
        <w:autoSpaceDN w:val="0"/>
        <w:adjustRightInd w:val="0"/>
        <w:spacing w:line="360" w:lineRule="auto"/>
        <w:rPr>
          <w:rFonts w:ascii="Times New Roman" w:hAnsi="Times New Roman" w:cs="Times New Roman"/>
          <w:sz w:val="24"/>
          <w:szCs w:val="24"/>
        </w:rPr>
      </w:pPr>
    </w:p>
    <w:p w:rsidR="00B42737" w:rsidRDefault="00B42737" w:rsidP="00B42737">
      <w:pPr>
        <w:widowControl w:val="0"/>
        <w:autoSpaceDE w:val="0"/>
        <w:autoSpaceDN w:val="0"/>
        <w:adjustRightInd w:val="0"/>
        <w:spacing w:line="360" w:lineRule="auto"/>
        <w:rPr>
          <w:rFonts w:ascii="Times New Roman" w:hAnsi="Times New Roman" w:cs="Times New Roman"/>
          <w:sz w:val="24"/>
          <w:szCs w:val="24"/>
        </w:rPr>
      </w:pPr>
    </w:p>
    <w:p w:rsidR="00B42737" w:rsidRDefault="00B42737" w:rsidP="00B42737">
      <w:pPr>
        <w:widowControl w:val="0"/>
        <w:autoSpaceDE w:val="0"/>
        <w:autoSpaceDN w:val="0"/>
        <w:adjustRightInd w:val="0"/>
        <w:spacing w:line="360" w:lineRule="auto"/>
        <w:rPr>
          <w:rFonts w:ascii="Times New Roman" w:hAnsi="Times New Roman" w:cs="Times New Roman"/>
          <w:sz w:val="24"/>
          <w:szCs w:val="24"/>
        </w:rPr>
      </w:pPr>
    </w:p>
    <w:p w:rsidR="00B42737" w:rsidRDefault="00B42737" w:rsidP="00B42737">
      <w:pPr>
        <w:widowControl w:val="0"/>
        <w:autoSpaceDE w:val="0"/>
        <w:autoSpaceDN w:val="0"/>
        <w:adjustRightInd w:val="0"/>
        <w:spacing w:line="360" w:lineRule="auto"/>
      </w:pPr>
    </w:p>
    <w:p w:rsidR="00597F2E" w:rsidRPr="00597F2E" w:rsidRDefault="00AE3193" w:rsidP="000727BC">
      <w:pPr>
        <w:pStyle w:val="IntenseQuote"/>
        <w:numPr>
          <w:ilvl w:val="0"/>
          <w:numId w:val="18"/>
        </w:numPr>
        <w:rPr>
          <w:rFonts w:asciiTheme="majorBidi" w:hAnsiTheme="majorBidi" w:cstheme="majorBidi"/>
          <w:i w:val="0"/>
          <w:iCs w:val="0"/>
          <w:sz w:val="36"/>
          <w:szCs w:val="36"/>
        </w:rPr>
      </w:pPr>
      <w:r>
        <w:rPr>
          <w:rFonts w:asciiTheme="majorBidi" w:hAnsiTheme="majorBidi" w:cstheme="majorBidi"/>
          <w:i w:val="0"/>
          <w:iCs w:val="0"/>
          <w:sz w:val="36"/>
          <w:szCs w:val="36"/>
        </w:rPr>
        <w:lastRenderedPageBreak/>
        <w:t>Observations</w:t>
      </w:r>
    </w:p>
    <w:p w:rsidR="000727BC" w:rsidRDefault="000727BC" w:rsidP="000727BC">
      <w:pPr>
        <w:spacing w:line="360" w:lineRule="auto"/>
        <w:ind w:left="360"/>
        <w:rPr>
          <w:rFonts w:asciiTheme="majorBidi" w:hAnsiTheme="majorBidi" w:cstheme="majorBidi"/>
          <w:sz w:val="24"/>
          <w:szCs w:val="24"/>
          <w:lang w:bidi="ar-LB"/>
        </w:rPr>
      </w:pPr>
    </w:p>
    <w:p w:rsidR="000727BC" w:rsidRPr="000727BC" w:rsidRDefault="000727BC" w:rsidP="0094330A">
      <w:pPr>
        <w:spacing w:line="360" w:lineRule="auto"/>
        <w:ind w:left="360" w:firstLine="360"/>
        <w:rPr>
          <w:rFonts w:asciiTheme="majorBidi" w:hAnsiTheme="majorBidi" w:cstheme="majorBidi"/>
          <w:sz w:val="24"/>
          <w:szCs w:val="24"/>
          <w:lang w:bidi="ar-LB"/>
        </w:rPr>
      </w:pPr>
      <w:r w:rsidRPr="000727BC">
        <w:rPr>
          <w:rFonts w:asciiTheme="majorBidi" w:hAnsiTheme="majorBidi" w:cstheme="majorBidi"/>
          <w:sz w:val="24"/>
          <w:szCs w:val="24"/>
          <w:lang w:bidi="ar-LB"/>
        </w:rPr>
        <w:t>Like the specimen from the previous lab, we were able to notice that the rod has a small groove in it, and the groove is made to assure that the shear in the rod will happen in the middle where the groove is made and not in another location due to manufacturing errors or impurities.</w:t>
      </w:r>
    </w:p>
    <w:p w:rsidR="000727BC" w:rsidRPr="000727BC" w:rsidRDefault="000727BC" w:rsidP="0094330A">
      <w:pPr>
        <w:spacing w:line="360" w:lineRule="auto"/>
        <w:ind w:left="360" w:firstLine="360"/>
        <w:rPr>
          <w:rFonts w:asciiTheme="majorBidi" w:hAnsiTheme="majorBidi" w:cstheme="majorBidi"/>
          <w:sz w:val="24"/>
          <w:szCs w:val="24"/>
          <w:lang w:bidi="ar-LB"/>
        </w:rPr>
      </w:pPr>
      <w:r w:rsidRPr="000727BC">
        <w:rPr>
          <w:rFonts w:asciiTheme="majorBidi" w:hAnsiTheme="majorBidi" w:cstheme="majorBidi"/>
          <w:sz w:val="24"/>
          <w:szCs w:val="24"/>
          <w:lang w:bidi="ar-LB"/>
        </w:rPr>
        <w:t xml:space="preserve">During the process a sound of cracking was heard. This was due to the slippage between the specimen and the machine, in addition to the cracking of the particles of the specimen </w:t>
      </w:r>
      <w:r w:rsidR="00A67E25" w:rsidRPr="000727BC">
        <w:rPr>
          <w:rFonts w:asciiTheme="majorBidi" w:hAnsiTheme="majorBidi" w:cstheme="majorBidi"/>
          <w:sz w:val="24"/>
          <w:szCs w:val="24"/>
          <w:lang w:bidi="ar-LB"/>
        </w:rPr>
        <w:t>itself</w:t>
      </w:r>
      <w:r w:rsidRPr="000727BC">
        <w:rPr>
          <w:rFonts w:asciiTheme="majorBidi" w:hAnsiTheme="majorBidi" w:cstheme="majorBidi"/>
          <w:sz w:val="24"/>
          <w:szCs w:val="24"/>
          <w:lang w:bidi="ar-LB"/>
        </w:rPr>
        <w:t>. At some instance, we can notice the deformation (elongation) of the rod, and the changes in the load curve.</w:t>
      </w:r>
    </w:p>
    <w:p w:rsidR="000727BC" w:rsidRPr="000727BC" w:rsidRDefault="000727BC" w:rsidP="0094330A">
      <w:pPr>
        <w:spacing w:line="360" w:lineRule="auto"/>
        <w:ind w:left="360" w:firstLine="360"/>
        <w:rPr>
          <w:rFonts w:asciiTheme="majorBidi" w:hAnsiTheme="majorBidi" w:cstheme="majorBidi"/>
          <w:sz w:val="24"/>
          <w:szCs w:val="24"/>
          <w:lang w:bidi="ar-LB"/>
        </w:rPr>
      </w:pPr>
      <w:r w:rsidRPr="000727BC">
        <w:rPr>
          <w:rFonts w:asciiTheme="majorBidi" w:hAnsiTheme="majorBidi" w:cstheme="majorBidi"/>
          <w:sz w:val="24"/>
          <w:szCs w:val="24"/>
          <w:lang w:bidi="ar-LB"/>
        </w:rPr>
        <w:t>As it is the case for all solids, the rod deformed in a relatively small manner, the deformation was slightly noticed, and the necking phenomenon was noticed with careful observation of the whole process.</w:t>
      </w:r>
    </w:p>
    <w:p w:rsidR="000727BC" w:rsidRPr="000727BC" w:rsidRDefault="000727BC" w:rsidP="000727BC">
      <w:pPr>
        <w:spacing w:line="360" w:lineRule="auto"/>
        <w:ind w:left="360"/>
        <w:rPr>
          <w:rFonts w:asciiTheme="majorBidi" w:hAnsiTheme="majorBidi" w:cstheme="majorBidi"/>
          <w:sz w:val="24"/>
          <w:szCs w:val="24"/>
          <w:lang w:bidi="ar-LB"/>
        </w:rPr>
      </w:pPr>
      <w:r w:rsidRPr="000727BC">
        <w:rPr>
          <w:rFonts w:asciiTheme="majorBidi" w:hAnsiTheme="majorBidi" w:cstheme="majorBidi"/>
          <w:sz w:val="24"/>
          <w:szCs w:val="24"/>
          <w:lang w:bidi="ar-LB"/>
        </w:rPr>
        <w:t>The rod upon fracture produced a loud sound that similar to that we heard in the first lab.</w:t>
      </w:r>
    </w:p>
    <w:p w:rsidR="000727BC" w:rsidRPr="000727BC" w:rsidRDefault="000727BC" w:rsidP="0094330A">
      <w:pPr>
        <w:spacing w:line="360" w:lineRule="auto"/>
        <w:ind w:left="360" w:firstLine="360"/>
        <w:rPr>
          <w:rFonts w:asciiTheme="majorBidi" w:hAnsiTheme="majorBidi" w:cstheme="majorBidi"/>
          <w:sz w:val="24"/>
          <w:szCs w:val="24"/>
          <w:lang w:bidi="ar-LB"/>
        </w:rPr>
      </w:pPr>
      <w:r w:rsidRPr="000727BC">
        <w:rPr>
          <w:rFonts w:asciiTheme="majorBidi" w:hAnsiTheme="majorBidi" w:cstheme="majorBidi"/>
          <w:sz w:val="24"/>
          <w:szCs w:val="24"/>
          <w:lang w:bidi="ar-LB"/>
        </w:rPr>
        <w:t xml:space="preserve">After the fracture occurred, the specimen at the surface of fracture shows a different aspect than that of a cup and cone that we noticed in the first lab. The fracture showed a </w:t>
      </w:r>
    </w:p>
    <w:p w:rsidR="00597F2E" w:rsidRDefault="00597F2E" w:rsidP="001F5519">
      <w:pPr>
        <w:spacing w:line="360" w:lineRule="auto"/>
        <w:rPr>
          <w:rFonts w:ascii="Times New Roman" w:hAnsi="Times New Roman" w:cs="Times New Roman"/>
          <w:sz w:val="24"/>
          <w:szCs w:val="24"/>
          <w:lang w:bidi="ar-LB"/>
        </w:rPr>
      </w:pPr>
    </w:p>
    <w:p w:rsidR="001F5519" w:rsidRPr="001F5519" w:rsidRDefault="001F5519" w:rsidP="001F5519">
      <w:pPr>
        <w:spacing w:after="0" w:line="240" w:lineRule="auto"/>
        <w:rPr>
          <w:rFonts w:asciiTheme="majorBidi" w:hAnsiTheme="majorBidi" w:cstheme="majorBidi"/>
          <w:b/>
          <w:bCs/>
          <w:color w:val="4F81BD" w:themeColor="accent1"/>
          <w:sz w:val="36"/>
          <w:szCs w:val="36"/>
        </w:rPr>
      </w:pPr>
      <w:r>
        <w:rPr>
          <w:rFonts w:asciiTheme="majorBidi" w:hAnsiTheme="majorBidi" w:cstheme="majorBidi"/>
          <w:b/>
          <w:bCs/>
          <w:color w:val="4F81BD" w:themeColor="accent1"/>
          <w:sz w:val="36"/>
          <w:szCs w:val="36"/>
        </w:rPr>
        <w:br w:type="page"/>
      </w:r>
    </w:p>
    <w:p w:rsidR="001F5519" w:rsidRPr="00906630" w:rsidRDefault="001F5519" w:rsidP="00AE3193">
      <w:pPr>
        <w:pStyle w:val="IntenseQuote"/>
        <w:numPr>
          <w:ilvl w:val="0"/>
          <w:numId w:val="16"/>
        </w:numPr>
        <w:rPr>
          <w:rFonts w:asciiTheme="majorBidi" w:hAnsiTheme="majorBidi" w:cstheme="majorBidi"/>
          <w:i w:val="0"/>
          <w:iCs w:val="0"/>
          <w:sz w:val="36"/>
          <w:szCs w:val="36"/>
        </w:rPr>
      </w:pPr>
      <w:r>
        <w:rPr>
          <w:rFonts w:asciiTheme="majorBidi" w:hAnsiTheme="majorBidi" w:cstheme="majorBidi"/>
          <w:i w:val="0"/>
          <w:iCs w:val="0"/>
          <w:sz w:val="36"/>
          <w:szCs w:val="36"/>
        </w:rPr>
        <w:lastRenderedPageBreak/>
        <w:t>Conclusion</w:t>
      </w:r>
    </w:p>
    <w:p w:rsidR="001F5519" w:rsidRDefault="001F5519" w:rsidP="001F5519">
      <w:pPr>
        <w:spacing w:after="0" w:line="360" w:lineRule="auto"/>
        <w:jc w:val="both"/>
        <w:rPr>
          <w:rFonts w:asciiTheme="majorBidi" w:hAnsiTheme="majorBidi" w:cstheme="majorBidi"/>
          <w:b/>
          <w:bCs/>
          <w:color w:val="4F81BD" w:themeColor="accent1"/>
          <w:sz w:val="24"/>
          <w:szCs w:val="24"/>
        </w:rPr>
      </w:pPr>
    </w:p>
    <w:p w:rsidR="00167F74" w:rsidRPr="00167F74" w:rsidRDefault="00167F74" w:rsidP="0094330A">
      <w:pPr>
        <w:spacing w:line="360" w:lineRule="auto"/>
        <w:ind w:firstLine="720"/>
        <w:rPr>
          <w:rFonts w:asciiTheme="majorBidi" w:hAnsiTheme="majorBidi" w:cstheme="majorBidi"/>
          <w:sz w:val="24"/>
          <w:szCs w:val="24"/>
        </w:rPr>
      </w:pPr>
      <w:r w:rsidRPr="00167F74">
        <w:rPr>
          <w:rFonts w:asciiTheme="majorBidi" w:hAnsiTheme="majorBidi" w:cstheme="majorBidi"/>
          <w:sz w:val="24"/>
          <w:szCs w:val="24"/>
        </w:rPr>
        <w:t>If we look at the stress-strain, we would see that a large part of the curve keeps going upward until the bare breaks, and this shows that there was small plastic deformation. If the deformation is not very plastic, then this means that it is brittle. The main differences between the behavior of low carbon and high carbon steel could be summarized in the following table.</w:t>
      </w:r>
    </w:p>
    <w:p w:rsidR="00167F74" w:rsidRPr="00167F74" w:rsidRDefault="00167F74" w:rsidP="0094330A">
      <w:pPr>
        <w:spacing w:line="360" w:lineRule="auto"/>
        <w:ind w:firstLine="720"/>
        <w:rPr>
          <w:rFonts w:asciiTheme="majorBidi" w:hAnsiTheme="majorBidi" w:cstheme="majorBidi"/>
          <w:sz w:val="24"/>
          <w:szCs w:val="24"/>
        </w:rPr>
      </w:pPr>
      <w:r w:rsidRPr="00167F74">
        <w:rPr>
          <w:rFonts w:asciiTheme="majorBidi" w:hAnsiTheme="majorBidi" w:cstheme="majorBidi"/>
          <w:sz w:val="24"/>
          <w:szCs w:val="24"/>
        </w:rPr>
        <w:t>The change in area was negligible. The difference between the behavior of high carbon and low carbon steel under the effect of tensile forces can be summarized in this table:</w:t>
      </w:r>
    </w:p>
    <w:p w:rsidR="00167F74" w:rsidRPr="00167F74" w:rsidRDefault="00167F74" w:rsidP="00167F74">
      <w:pPr>
        <w:spacing w:line="360" w:lineRule="auto"/>
        <w:rPr>
          <w:rFonts w:asciiTheme="majorBidi" w:hAnsiTheme="majorBidi" w:cstheme="majorBidi"/>
          <w:sz w:val="24"/>
          <w:szCs w:val="24"/>
        </w:rPr>
      </w:pPr>
      <w:r w:rsidRPr="00167F74">
        <w:rPr>
          <w:rFonts w:asciiTheme="majorBidi" w:hAnsiTheme="majorBidi" w:cstheme="majorBidi"/>
          <w:b/>
          <w:bCs/>
          <w:sz w:val="24"/>
          <w:szCs w:val="24"/>
          <w:u w:val="single"/>
        </w:rPr>
        <w:t>Low Carbon Steel</w:t>
      </w:r>
      <w:r w:rsidRPr="00167F74">
        <w:rPr>
          <w:rFonts w:asciiTheme="majorBidi" w:hAnsiTheme="majorBidi" w:cstheme="majorBidi"/>
          <w:sz w:val="24"/>
          <w:szCs w:val="24"/>
        </w:rPr>
        <w:tab/>
      </w:r>
      <w:r w:rsidRPr="00167F74">
        <w:rPr>
          <w:rFonts w:asciiTheme="majorBidi" w:hAnsiTheme="majorBidi" w:cstheme="majorBidi"/>
          <w:sz w:val="24"/>
          <w:szCs w:val="24"/>
        </w:rPr>
        <w:tab/>
        <w:t xml:space="preserve">               </w:t>
      </w:r>
      <w:r w:rsidRPr="00167F74">
        <w:rPr>
          <w:rFonts w:asciiTheme="majorBidi" w:hAnsiTheme="majorBidi" w:cstheme="majorBidi"/>
          <w:b/>
          <w:bCs/>
          <w:sz w:val="24"/>
          <w:szCs w:val="24"/>
          <w:u w:val="single"/>
        </w:rPr>
        <w:t xml:space="preserve"> High Carbon Steel</w:t>
      </w:r>
    </w:p>
    <w:tbl>
      <w:tblPr>
        <w:tblStyle w:val="TableGrid"/>
        <w:tblW w:w="0" w:type="auto"/>
        <w:tblLook w:val="04A0"/>
      </w:tblPr>
      <w:tblGrid>
        <w:gridCol w:w="4291"/>
        <w:gridCol w:w="4295"/>
      </w:tblGrid>
      <w:tr w:rsidR="00167F74" w:rsidRPr="00167F74" w:rsidTr="00131BA9">
        <w:tc>
          <w:tcPr>
            <w:tcW w:w="4428" w:type="dxa"/>
          </w:tcPr>
          <w:p w:rsidR="00167F74" w:rsidRPr="00167F74" w:rsidRDefault="00167F74" w:rsidP="00167F74">
            <w:pPr>
              <w:spacing w:line="360" w:lineRule="auto"/>
              <w:rPr>
                <w:rFonts w:asciiTheme="majorBidi" w:hAnsiTheme="majorBidi" w:cstheme="majorBidi"/>
                <w:sz w:val="24"/>
                <w:szCs w:val="24"/>
              </w:rPr>
            </w:pPr>
            <w:r w:rsidRPr="00167F74">
              <w:rPr>
                <w:rFonts w:asciiTheme="majorBidi" w:hAnsiTheme="majorBidi" w:cstheme="majorBidi"/>
                <w:sz w:val="24"/>
                <w:szCs w:val="24"/>
              </w:rPr>
              <w:t>Necking is observed preceded by fracture.</w:t>
            </w:r>
          </w:p>
        </w:tc>
        <w:tc>
          <w:tcPr>
            <w:tcW w:w="4428" w:type="dxa"/>
          </w:tcPr>
          <w:p w:rsidR="00167F74" w:rsidRPr="00167F74" w:rsidRDefault="00167F74" w:rsidP="00167F74">
            <w:pPr>
              <w:spacing w:line="360" w:lineRule="auto"/>
              <w:rPr>
                <w:rFonts w:asciiTheme="majorBidi" w:hAnsiTheme="majorBidi" w:cstheme="majorBidi"/>
                <w:sz w:val="24"/>
                <w:szCs w:val="24"/>
              </w:rPr>
            </w:pPr>
            <w:r w:rsidRPr="00167F74">
              <w:rPr>
                <w:rFonts w:asciiTheme="majorBidi" w:hAnsiTheme="majorBidi" w:cstheme="majorBidi"/>
                <w:sz w:val="24"/>
                <w:szCs w:val="24"/>
              </w:rPr>
              <w:t>Instantaneous fracture is observed. Necking is applicable.</w:t>
            </w:r>
          </w:p>
        </w:tc>
      </w:tr>
      <w:tr w:rsidR="00167F74" w:rsidRPr="00167F74" w:rsidTr="00131BA9">
        <w:tc>
          <w:tcPr>
            <w:tcW w:w="4428" w:type="dxa"/>
          </w:tcPr>
          <w:p w:rsidR="00167F74" w:rsidRPr="00167F74" w:rsidRDefault="00167F74" w:rsidP="00167F74">
            <w:pPr>
              <w:spacing w:line="360" w:lineRule="auto"/>
              <w:rPr>
                <w:rFonts w:asciiTheme="majorBidi" w:hAnsiTheme="majorBidi" w:cstheme="majorBidi"/>
                <w:sz w:val="24"/>
                <w:szCs w:val="24"/>
              </w:rPr>
            </w:pPr>
            <w:r w:rsidRPr="00167F74">
              <w:rPr>
                <w:rFonts w:asciiTheme="majorBidi" w:hAnsiTheme="majorBidi" w:cstheme="majorBidi"/>
                <w:sz w:val="24"/>
                <w:szCs w:val="24"/>
              </w:rPr>
              <w:t xml:space="preserve">After fracture one end was concave and the other was convex. ( The cup and cone phenomena). </w:t>
            </w:r>
          </w:p>
        </w:tc>
        <w:tc>
          <w:tcPr>
            <w:tcW w:w="4428" w:type="dxa"/>
          </w:tcPr>
          <w:p w:rsidR="00167F74" w:rsidRPr="00167F74" w:rsidRDefault="00167F74" w:rsidP="00167F74">
            <w:pPr>
              <w:spacing w:line="360" w:lineRule="auto"/>
              <w:rPr>
                <w:rFonts w:asciiTheme="majorBidi" w:hAnsiTheme="majorBidi" w:cstheme="majorBidi"/>
                <w:sz w:val="24"/>
                <w:szCs w:val="24"/>
              </w:rPr>
            </w:pPr>
            <w:r w:rsidRPr="00167F74">
              <w:rPr>
                <w:rFonts w:asciiTheme="majorBidi" w:hAnsiTheme="majorBidi" w:cstheme="majorBidi"/>
                <w:sz w:val="24"/>
                <w:szCs w:val="24"/>
              </w:rPr>
              <w:t>Propagation of crack line from a break point. Surface of fracture is flat and rough with the appearance of a shiny and a dark region.</w:t>
            </w:r>
          </w:p>
        </w:tc>
      </w:tr>
      <w:tr w:rsidR="00167F74" w:rsidRPr="00167F74" w:rsidTr="00131BA9">
        <w:tc>
          <w:tcPr>
            <w:tcW w:w="4428" w:type="dxa"/>
          </w:tcPr>
          <w:p w:rsidR="00167F74" w:rsidRPr="00167F74" w:rsidRDefault="00167F74" w:rsidP="00167F74">
            <w:pPr>
              <w:spacing w:line="360" w:lineRule="auto"/>
              <w:rPr>
                <w:rFonts w:asciiTheme="majorBidi" w:hAnsiTheme="majorBidi" w:cstheme="majorBidi"/>
                <w:sz w:val="24"/>
                <w:szCs w:val="24"/>
              </w:rPr>
            </w:pPr>
            <w:r w:rsidRPr="00167F74">
              <w:rPr>
                <w:rFonts w:asciiTheme="majorBidi" w:hAnsiTheme="majorBidi" w:cstheme="majorBidi"/>
                <w:sz w:val="24"/>
                <w:szCs w:val="24"/>
              </w:rPr>
              <w:t>Large plastic region after the yield point.</w:t>
            </w:r>
          </w:p>
        </w:tc>
        <w:tc>
          <w:tcPr>
            <w:tcW w:w="4428" w:type="dxa"/>
          </w:tcPr>
          <w:p w:rsidR="00167F74" w:rsidRPr="00167F74" w:rsidRDefault="00167F74" w:rsidP="00167F74">
            <w:pPr>
              <w:spacing w:line="360" w:lineRule="auto"/>
              <w:rPr>
                <w:rFonts w:asciiTheme="majorBidi" w:hAnsiTheme="majorBidi" w:cstheme="majorBidi"/>
                <w:sz w:val="24"/>
                <w:szCs w:val="24"/>
              </w:rPr>
            </w:pPr>
            <w:r w:rsidRPr="00167F74">
              <w:rPr>
                <w:rFonts w:asciiTheme="majorBidi" w:hAnsiTheme="majorBidi" w:cstheme="majorBidi"/>
                <w:sz w:val="24"/>
                <w:szCs w:val="24"/>
              </w:rPr>
              <w:t>Small plastic parts (insignificant compared with the low carbon steel).</w:t>
            </w:r>
          </w:p>
        </w:tc>
      </w:tr>
    </w:tbl>
    <w:p w:rsidR="00167F74" w:rsidRPr="00FC132F" w:rsidRDefault="00167F74" w:rsidP="00167F74">
      <w:pPr>
        <w:rPr>
          <w:sz w:val="24"/>
          <w:szCs w:val="24"/>
        </w:rPr>
      </w:pPr>
    </w:p>
    <w:p w:rsidR="00167F74" w:rsidRPr="001F5519" w:rsidRDefault="00167F74" w:rsidP="00167F74">
      <w:pPr>
        <w:spacing w:after="0" w:line="240" w:lineRule="auto"/>
        <w:rPr>
          <w:rFonts w:asciiTheme="majorBidi" w:hAnsiTheme="majorBidi" w:cstheme="majorBidi"/>
          <w:b/>
          <w:bCs/>
          <w:color w:val="4F81BD" w:themeColor="accent1"/>
          <w:sz w:val="24"/>
          <w:szCs w:val="24"/>
        </w:rPr>
      </w:pPr>
      <w:r>
        <w:rPr>
          <w:rFonts w:asciiTheme="majorBidi" w:hAnsiTheme="majorBidi" w:cstheme="majorBidi"/>
          <w:b/>
          <w:bCs/>
          <w:color w:val="4F81BD" w:themeColor="accent1"/>
          <w:sz w:val="24"/>
          <w:szCs w:val="24"/>
        </w:rPr>
        <w:br w:type="page"/>
      </w:r>
    </w:p>
    <w:p w:rsidR="0041379F" w:rsidRPr="00906630" w:rsidRDefault="001F5519" w:rsidP="0041379F">
      <w:pPr>
        <w:pStyle w:val="IntenseQuote"/>
        <w:numPr>
          <w:ilvl w:val="0"/>
          <w:numId w:val="12"/>
        </w:numPr>
        <w:rPr>
          <w:rFonts w:asciiTheme="majorBidi" w:hAnsiTheme="majorBidi" w:cstheme="majorBidi"/>
          <w:i w:val="0"/>
          <w:iCs w:val="0"/>
          <w:sz w:val="36"/>
          <w:szCs w:val="36"/>
        </w:rPr>
      </w:pPr>
      <w:r>
        <w:rPr>
          <w:rFonts w:asciiTheme="majorBidi" w:hAnsiTheme="majorBidi" w:cstheme="majorBidi"/>
          <w:i w:val="0"/>
          <w:iCs w:val="0"/>
          <w:sz w:val="36"/>
          <w:szCs w:val="36"/>
        </w:rPr>
        <w:lastRenderedPageBreak/>
        <w:t>References</w:t>
      </w:r>
    </w:p>
    <w:p w:rsidR="0041379F" w:rsidRDefault="0041379F">
      <w:pPr>
        <w:spacing w:after="0" w:line="240" w:lineRule="auto"/>
        <w:rPr>
          <w:rFonts w:ascii="Times New Roman" w:hAnsi="Times New Roman" w:cs="Times New Roman"/>
          <w:sz w:val="24"/>
          <w:szCs w:val="24"/>
        </w:rPr>
      </w:pPr>
    </w:p>
    <w:p w:rsidR="007A47AD" w:rsidRPr="007A47AD" w:rsidRDefault="007A47AD" w:rsidP="007A47AD">
      <w:pPr>
        <w:pStyle w:val="ListParagraph"/>
        <w:numPr>
          <w:ilvl w:val="0"/>
          <w:numId w:val="17"/>
        </w:numPr>
        <w:spacing w:line="360" w:lineRule="auto"/>
        <w:rPr>
          <w:rFonts w:asciiTheme="majorBidi" w:hAnsiTheme="majorBidi" w:cstheme="majorBidi"/>
          <w:sz w:val="24"/>
          <w:szCs w:val="24"/>
        </w:rPr>
      </w:pPr>
      <w:r w:rsidRPr="007C13EA">
        <w:rPr>
          <w:rFonts w:asciiTheme="majorBidi" w:hAnsiTheme="majorBidi" w:cstheme="majorBidi"/>
          <w:sz w:val="24"/>
          <w:szCs w:val="24"/>
        </w:rPr>
        <w:t>Wikipedia</w:t>
      </w:r>
      <w:r w:rsidR="00167F74">
        <w:rPr>
          <w:rFonts w:asciiTheme="majorBidi" w:hAnsiTheme="majorBidi" w:cstheme="majorBidi"/>
          <w:sz w:val="24"/>
          <w:szCs w:val="24"/>
        </w:rPr>
        <w:t>.</w:t>
      </w:r>
      <w:r w:rsidR="00167F74" w:rsidRPr="00167F74">
        <w:rPr>
          <w:rFonts w:asciiTheme="majorBidi" w:hAnsiTheme="majorBidi" w:cstheme="majorBidi"/>
          <w:i/>
          <w:iCs/>
          <w:sz w:val="24"/>
          <w:szCs w:val="24"/>
        </w:rPr>
        <w:t xml:space="preserve"> www.wikipedia.org</w:t>
      </w:r>
    </w:p>
    <w:p w:rsidR="007A47AD" w:rsidRPr="007C13EA" w:rsidRDefault="007A47AD" w:rsidP="007A47AD">
      <w:pPr>
        <w:pStyle w:val="ListParagraph"/>
        <w:numPr>
          <w:ilvl w:val="0"/>
          <w:numId w:val="17"/>
        </w:numPr>
        <w:autoSpaceDE w:val="0"/>
        <w:autoSpaceDN w:val="0"/>
        <w:adjustRightInd w:val="0"/>
        <w:spacing w:after="0" w:line="360" w:lineRule="auto"/>
        <w:rPr>
          <w:rFonts w:asciiTheme="majorBidi" w:hAnsiTheme="majorBidi" w:cstheme="majorBidi"/>
          <w:sz w:val="24"/>
          <w:szCs w:val="24"/>
        </w:rPr>
      </w:pPr>
      <w:r w:rsidRPr="007C13EA">
        <w:rPr>
          <w:rFonts w:asciiTheme="majorBidi" w:hAnsiTheme="majorBidi" w:cstheme="majorBidi"/>
          <w:sz w:val="24"/>
          <w:szCs w:val="24"/>
        </w:rPr>
        <w:t xml:space="preserve">Dieter, G.E., </w:t>
      </w:r>
      <w:r w:rsidRPr="007C13EA">
        <w:rPr>
          <w:rFonts w:asciiTheme="majorBidi" w:hAnsiTheme="majorBidi" w:cstheme="majorBidi"/>
          <w:i/>
          <w:iCs/>
          <w:sz w:val="24"/>
          <w:szCs w:val="24"/>
        </w:rPr>
        <w:t>Mechanical metallurgy</w:t>
      </w:r>
      <w:r w:rsidRPr="007C13EA">
        <w:rPr>
          <w:rFonts w:asciiTheme="majorBidi" w:hAnsiTheme="majorBidi" w:cstheme="majorBidi"/>
          <w:sz w:val="24"/>
          <w:szCs w:val="24"/>
        </w:rPr>
        <w:t>, 1988, SI metric edition, McGraw-Hill.</w:t>
      </w:r>
    </w:p>
    <w:p w:rsidR="007A47AD" w:rsidRPr="007C13EA" w:rsidRDefault="007A47AD" w:rsidP="007A47AD">
      <w:pPr>
        <w:pStyle w:val="ListParagraph"/>
        <w:numPr>
          <w:ilvl w:val="0"/>
          <w:numId w:val="17"/>
        </w:numPr>
        <w:autoSpaceDE w:val="0"/>
        <w:autoSpaceDN w:val="0"/>
        <w:adjustRightInd w:val="0"/>
        <w:spacing w:after="0" w:line="360" w:lineRule="auto"/>
        <w:rPr>
          <w:rFonts w:asciiTheme="majorBidi" w:hAnsiTheme="majorBidi" w:cstheme="majorBidi"/>
          <w:sz w:val="24"/>
          <w:szCs w:val="24"/>
        </w:rPr>
      </w:pPr>
      <w:r w:rsidRPr="007C13EA">
        <w:rPr>
          <w:rFonts w:asciiTheme="majorBidi" w:hAnsiTheme="majorBidi" w:cstheme="majorBidi"/>
          <w:sz w:val="24"/>
          <w:szCs w:val="24"/>
        </w:rPr>
        <w:t xml:space="preserve">R.C. Hibbeler, </w:t>
      </w:r>
      <w:r w:rsidRPr="007C13EA">
        <w:rPr>
          <w:rFonts w:asciiTheme="majorBidi" w:hAnsiTheme="majorBidi" w:cstheme="majorBidi"/>
          <w:i/>
          <w:iCs/>
          <w:sz w:val="24"/>
          <w:szCs w:val="24"/>
        </w:rPr>
        <w:t>Fundamental of materials science and engineering, 7</w:t>
      </w:r>
      <w:r w:rsidRPr="007C13EA">
        <w:rPr>
          <w:rFonts w:asciiTheme="majorBidi" w:hAnsiTheme="majorBidi" w:cstheme="majorBidi"/>
          <w:i/>
          <w:iCs/>
          <w:sz w:val="24"/>
          <w:szCs w:val="24"/>
          <w:vertAlign w:val="superscript"/>
        </w:rPr>
        <w:t>th</w:t>
      </w:r>
      <w:r w:rsidRPr="007C13EA">
        <w:rPr>
          <w:rFonts w:asciiTheme="majorBidi" w:hAnsiTheme="majorBidi" w:cstheme="majorBidi"/>
          <w:i/>
          <w:iCs/>
          <w:sz w:val="24"/>
          <w:szCs w:val="24"/>
        </w:rPr>
        <w:t xml:space="preserve"> edition</w:t>
      </w:r>
      <w:r w:rsidRPr="007C13EA">
        <w:rPr>
          <w:rFonts w:asciiTheme="majorBidi" w:hAnsiTheme="majorBidi" w:cstheme="majorBidi"/>
          <w:sz w:val="24"/>
          <w:szCs w:val="24"/>
        </w:rPr>
        <w:t>, 2008, SI meteric edition, Prentice Hall.</w:t>
      </w:r>
    </w:p>
    <w:p w:rsidR="0041379F" w:rsidRPr="0041379F" w:rsidRDefault="0041379F" w:rsidP="0041379F">
      <w:pPr>
        <w:pStyle w:val="ListParagraph"/>
        <w:rPr>
          <w:rFonts w:asciiTheme="majorBidi" w:hAnsiTheme="majorBidi" w:cstheme="majorBidi"/>
          <w:sz w:val="24"/>
          <w:szCs w:val="24"/>
        </w:rPr>
      </w:pPr>
    </w:p>
    <w:p w:rsidR="0041379F" w:rsidRDefault="0041379F" w:rsidP="0041379F">
      <w:pPr>
        <w:pStyle w:val="ListParagraph"/>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br/>
      </w:r>
    </w:p>
    <w:p w:rsidR="006864F6" w:rsidRPr="0041379F" w:rsidRDefault="0041379F" w:rsidP="0041379F">
      <w:pPr>
        <w:spacing w:after="0" w:line="240" w:lineRule="auto"/>
        <w:rPr>
          <w:rFonts w:asciiTheme="majorBidi" w:hAnsiTheme="majorBidi" w:cstheme="majorBidi"/>
          <w:sz w:val="24"/>
          <w:szCs w:val="24"/>
        </w:rPr>
      </w:pPr>
      <w:r>
        <w:rPr>
          <w:rFonts w:asciiTheme="majorBidi" w:hAnsiTheme="majorBidi" w:cstheme="majorBidi"/>
          <w:sz w:val="24"/>
          <w:szCs w:val="24"/>
        </w:rPr>
        <w:br w:type="page"/>
      </w:r>
    </w:p>
    <w:p w:rsidR="00B55497" w:rsidRPr="00906630" w:rsidRDefault="00B55497" w:rsidP="00B55497">
      <w:pPr>
        <w:pStyle w:val="IntenseQuote"/>
        <w:numPr>
          <w:ilvl w:val="0"/>
          <w:numId w:val="10"/>
        </w:numPr>
        <w:rPr>
          <w:rFonts w:asciiTheme="majorBidi" w:hAnsiTheme="majorBidi" w:cstheme="majorBidi"/>
          <w:i w:val="0"/>
          <w:iCs w:val="0"/>
          <w:sz w:val="36"/>
          <w:szCs w:val="36"/>
        </w:rPr>
      </w:pPr>
      <w:r>
        <w:rPr>
          <w:rFonts w:asciiTheme="majorBidi" w:hAnsiTheme="majorBidi" w:cstheme="majorBidi"/>
          <w:i w:val="0"/>
          <w:iCs w:val="0"/>
          <w:sz w:val="36"/>
          <w:szCs w:val="36"/>
        </w:rPr>
        <w:lastRenderedPageBreak/>
        <w:t>Appendix</w:t>
      </w:r>
    </w:p>
    <w:p w:rsidR="001F5519" w:rsidRDefault="001F5519" w:rsidP="007A47AD">
      <w:pPr>
        <w:jc w:val="center"/>
        <w:rPr>
          <w:rFonts w:ascii="Times New Roman" w:hAnsi="Times New Roman" w:cs="Times New Roman"/>
          <w:sz w:val="24"/>
          <w:szCs w:val="24"/>
        </w:rPr>
      </w:pPr>
    </w:p>
    <w:p w:rsidR="001F5519" w:rsidRDefault="001F5519" w:rsidP="001F5519">
      <w:pPr>
        <w:spacing w:after="0" w:line="240" w:lineRule="auto"/>
        <w:rPr>
          <w:rFonts w:ascii="Times New Roman" w:hAnsi="Times New Roman" w:cs="Times New Roman"/>
          <w:sz w:val="24"/>
          <w:szCs w:val="24"/>
        </w:rPr>
      </w:pPr>
    </w:p>
    <w:p w:rsidR="001F5519" w:rsidRDefault="001F5519" w:rsidP="001F5519">
      <w:pPr>
        <w:spacing w:after="0" w:line="240" w:lineRule="auto"/>
        <w:rPr>
          <w:rFonts w:ascii="Times New Roman" w:hAnsi="Times New Roman" w:cs="Times New Roman"/>
          <w:i/>
          <w:iCs/>
          <w:sz w:val="24"/>
          <w:szCs w:val="24"/>
        </w:rPr>
      </w:pPr>
    </w:p>
    <w:p w:rsidR="001F5519" w:rsidRDefault="001F5519" w:rsidP="001F5519">
      <w:pPr>
        <w:spacing w:after="0" w:line="240" w:lineRule="auto"/>
        <w:rPr>
          <w:rFonts w:ascii="Times New Roman" w:hAnsi="Times New Roman" w:cs="Times New Roman"/>
          <w:i/>
          <w:iCs/>
          <w:sz w:val="24"/>
          <w:szCs w:val="24"/>
        </w:rPr>
      </w:pPr>
    </w:p>
    <w:p w:rsidR="001F5519" w:rsidRDefault="001F5519" w:rsidP="001F5519">
      <w:pPr>
        <w:spacing w:after="0" w:line="240" w:lineRule="auto"/>
        <w:rPr>
          <w:rFonts w:ascii="Times New Roman" w:hAnsi="Times New Roman" w:cs="Times New Roman"/>
          <w:i/>
          <w:iCs/>
          <w:sz w:val="24"/>
          <w:szCs w:val="24"/>
        </w:rPr>
      </w:pPr>
    </w:p>
    <w:p w:rsidR="001F5519" w:rsidRDefault="001F5519" w:rsidP="001F5519">
      <w:pPr>
        <w:spacing w:after="0" w:line="240" w:lineRule="auto"/>
        <w:jc w:val="center"/>
        <w:rPr>
          <w:rFonts w:ascii="Times New Roman" w:hAnsi="Times New Roman" w:cs="Times New Roman"/>
          <w:i/>
          <w:iCs/>
          <w:sz w:val="24"/>
          <w:szCs w:val="24"/>
        </w:rPr>
      </w:pPr>
    </w:p>
    <w:p w:rsidR="001F5519" w:rsidRDefault="001F5519" w:rsidP="001F5519">
      <w:pPr>
        <w:spacing w:after="0" w:line="240" w:lineRule="auto"/>
        <w:jc w:val="center"/>
        <w:rPr>
          <w:rFonts w:ascii="Times New Roman" w:hAnsi="Times New Roman" w:cs="Times New Roman"/>
          <w:i/>
          <w:iCs/>
          <w:sz w:val="24"/>
          <w:szCs w:val="24"/>
        </w:rPr>
      </w:pPr>
    </w:p>
    <w:p w:rsidR="001F5519" w:rsidRDefault="001F5519" w:rsidP="001F5519">
      <w:pPr>
        <w:spacing w:after="0" w:line="240" w:lineRule="auto"/>
        <w:jc w:val="center"/>
        <w:rPr>
          <w:rFonts w:ascii="Times New Roman" w:hAnsi="Times New Roman" w:cs="Times New Roman"/>
          <w:i/>
          <w:iCs/>
          <w:sz w:val="24"/>
          <w:szCs w:val="24"/>
        </w:rPr>
      </w:pPr>
    </w:p>
    <w:p w:rsidR="001F5519" w:rsidRDefault="00B07B25" w:rsidP="001F5519">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0528" behindDoc="1" locked="0" layoutInCell="1" allowOverlap="1">
            <wp:simplePos x="0" y="0"/>
            <wp:positionH relativeFrom="column">
              <wp:posOffset>-946150</wp:posOffset>
            </wp:positionH>
            <wp:positionV relativeFrom="paragraph">
              <wp:posOffset>192405</wp:posOffset>
            </wp:positionV>
            <wp:extent cx="6940550" cy="4545965"/>
            <wp:effectExtent l="0" t="1219200" r="0" b="1207135"/>
            <wp:wrapTight wrapText="bothSides">
              <wp:wrapPolygon edited="0">
                <wp:start x="21668" y="-167"/>
                <wp:lineTo x="-31" y="-167"/>
                <wp:lineTo x="-31" y="21647"/>
                <wp:lineTo x="21668" y="21647"/>
                <wp:lineTo x="21668" y="-16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rot="16200000">
                      <a:off x="0" y="0"/>
                      <a:ext cx="6940550" cy="4545965"/>
                    </a:xfrm>
                    <a:prstGeom prst="rect">
                      <a:avLst/>
                    </a:prstGeom>
                    <a:noFill/>
                    <a:ln w="9525">
                      <a:solidFill>
                        <a:schemeClr val="tx1"/>
                      </a:solidFill>
                      <a:miter lim="800000"/>
                      <a:headEnd/>
                      <a:tailEnd/>
                    </a:ln>
                  </pic:spPr>
                </pic:pic>
              </a:graphicData>
            </a:graphic>
          </wp:anchor>
        </w:drawing>
      </w:r>
      <w:r w:rsidR="001F5519">
        <w:rPr>
          <w:rFonts w:ascii="Times New Roman" w:hAnsi="Times New Roman" w:cs="Times New Roman"/>
          <w:sz w:val="24"/>
          <w:szCs w:val="24"/>
        </w:rPr>
        <w:br w:type="page"/>
      </w:r>
    </w:p>
    <w:p w:rsidR="002B79D3" w:rsidRDefault="002B79D3" w:rsidP="00A44390">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8480" behindDoc="1" locked="0" layoutInCell="1" allowOverlap="1">
            <wp:simplePos x="0" y="0"/>
            <wp:positionH relativeFrom="column">
              <wp:posOffset>-1064260</wp:posOffset>
            </wp:positionH>
            <wp:positionV relativeFrom="paragraph">
              <wp:posOffset>2146935</wp:posOffset>
            </wp:positionV>
            <wp:extent cx="7440930" cy="4639945"/>
            <wp:effectExtent l="0" t="1428750" r="0" b="1417955"/>
            <wp:wrapTight wrapText="bothSides">
              <wp:wrapPolygon edited="0">
                <wp:start x="21682" y="-46"/>
                <wp:lineTo x="-51" y="-46"/>
                <wp:lineTo x="-51" y="21681"/>
                <wp:lineTo x="21682" y="21681"/>
                <wp:lineTo x="21682" y="-46"/>
              </wp:wrapPolygon>
            </wp:wrapTight>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l="1166" t="1781" r="776" b="1315"/>
                    <a:stretch>
                      <a:fillRect/>
                    </a:stretch>
                  </pic:blipFill>
                  <pic:spPr bwMode="auto">
                    <a:xfrm rot="16200000">
                      <a:off x="0" y="0"/>
                      <a:ext cx="7440930" cy="4639945"/>
                    </a:xfrm>
                    <a:prstGeom prst="rect">
                      <a:avLst/>
                    </a:prstGeom>
                    <a:noFill/>
                    <a:ln w="9525">
                      <a:solidFill>
                        <a:schemeClr val="tx1"/>
                      </a:solidFill>
                      <a:miter lim="800000"/>
                      <a:headEnd/>
                      <a:tailEnd/>
                    </a:ln>
                  </pic:spPr>
                </pic:pic>
              </a:graphicData>
            </a:graphic>
          </wp:anchor>
        </w:drawing>
      </w:r>
      <w:r w:rsidR="00A44390">
        <w:rPr>
          <w:rFonts w:ascii="Times New Roman" w:hAnsi="Times New Roman" w:cs="Times New Roman"/>
          <w:sz w:val="24"/>
          <w:szCs w:val="24"/>
        </w:rPr>
        <w:br/>
      </w:r>
      <w:r w:rsidR="00A44390">
        <w:rPr>
          <w:rFonts w:ascii="Times New Roman" w:hAnsi="Times New Roman" w:cs="Times New Roman"/>
          <w:sz w:val="24"/>
          <w:szCs w:val="24"/>
        </w:rPr>
        <w:br/>
      </w:r>
      <w:r w:rsidR="00A44390">
        <w:rPr>
          <w:rFonts w:ascii="Times New Roman" w:hAnsi="Times New Roman" w:cs="Times New Roman"/>
          <w:sz w:val="24"/>
          <w:szCs w:val="24"/>
        </w:rPr>
        <w:br/>
      </w:r>
      <w:r w:rsidR="00A44390">
        <w:rPr>
          <w:rFonts w:ascii="Times New Roman" w:hAnsi="Times New Roman" w:cs="Times New Roman"/>
          <w:sz w:val="24"/>
          <w:szCs w:val="24"/>
        </w:rPr>
        <w:br/>
      </w:r>
      <w:r w:rsidR="00A44390">
        <w:rPr>
          <w:rFonts w:ascii="Times New Roman" w:hAnsi="Times New Roman" w:cs="Times New Roman"/>
          <w:sz w:val="24"/>
          <w:szCs w:val="24"/>
        </w:rPr>
        <w:br/>
      </w:r>
      <w:r w:rsidR="00A44390">
        <w:rPr>
          <w:rFonts w:ascii="Times New Roman" w:hAnsi="Times New Roman" w:cs="Times New Roman"/>
          <w:sz w:val="24"/>
          <w:szCs w:val="24"/>
        </w:rPr>
        <w:br/>
      </w:r>
      <w:r w:rsidR="00A44390">
        <w:rPr>
          <w:rFonts w:ascii="Times New Roman" w:hAnsi="Times New Roman" w:cs="Times New Roman"/>
          <w:sz w:val="24"/>
          <w:szCs w:val="24"/>
        </w:rPr>
        <w:br/>
      </w:r>
      <w:r w:rsidR="00A44390">
        <w:rPr>
          <w:rFonts w:ascii="Times New Roman" w:hAnsi="Times New Roman" w:cs="Times New Roman"/>
          <w:sz w:val="24"/>
          <w:szCs w:val="24"/>
        </w:rPr>
        <w:br/>
      </w:r>
      <w:r w:rsidR="00A44390">
        <w:rPr>
          <w:rFonts w:ascii="Times New Roman" w:hAnsi="Times New Roman" w:cs="Times New Roman"/>
          <w:sz w:val="24"/>
          <w:szCs w:val="24"/>
        </w:rPr>
        <w:br/>
      </w:r>
      <w:r w:rsidR="00A44390">
        <w:rPr>
          <w:rFonts w:ascii="Times New Roman" w:hAnsi="Times New Roman" w:cs="Times New Roman"/>
          <w:sz w:val="24"/>
          <w:szCs w:val="24"/>
        </w:rPr>
        <w:br/>
      </w:r>
      <w:r w:rsidR="00A44390">
        <w:rPr>
          <w:rFonts w:ascii="Times New Roman" w:hAnsi="Times New Roman" w:cs="Times New Roman"/>
          <w:sz w:val="24"/>
          <w:szCs w:val="24"/>
        </w:rPr>
        <w:br/>
      </w:r>
      <w:r w:rsidR="00A44390">
        <w:rPr>
          <w:rFonts w:ascii="Times New Roman" w:hAnsi="Times New Roman" w:cs="Times New Roman"/>
          <w:sz w:val="24"/>
          <w:szCs w:val="24"/>
        </w:rPr>
        <w:br/>
      </w:r>
      <w:r w:rsidR="00A44390">
        <w:rPr>
          <w:rFonts w:ascii="Times New Roman" w:hAnsi="Times New Roman" w:cs="Times New Roman"/>
          <w:sz w:val="24"/>
          <w:szCs w:val="24"/>
        </w:rPr>
        <w:br/>
      </w:r>
      <w:r w:rsidR="00A44390">
        <w:rPr>
          <w:rFonts w:ascii="Times New Roman" w:hAnsi="Times New Roman" w:cs="Times New Roman"/>
          <w:sz w:val="24"/>
          <w:szCs w:val="24"/>
        </w:rPr>
        <w:br/>
      </w:r>
      <w:r w:rsidR="00A44390">
        <w:rPr>
          <w:rFonts w:ascii="Times New Roman" w:hAnsi="Times New Roman" w:cs="Times New Roman"/>
          <w:sz w:val="24"/>
          <w:szCs w:val="24"/>
        </w:rPr>
        <w:br/>
      </w:r>
      <w:r w:rsidR="00A44390">
        <w:rPr>
          <w:rFonts w:ascii="Times New Roman" w:hAnsi="Times New Roman" w:cs="Times New Roman"/>
          <w:sz w:val="24"/>
          <w:szCs w:val="24"/>
        </w:rPr>
        <w:br/>
      </w:r>
      <w:r w:rsidR="00A44390">
        <w:rPr>
          <w:rFonts w:ascii="Times New Roman" w:hAnsi="Times New Roman" w:cs="Times New Roman"/>
          <w:sz w:val="24"/>
          <w:szCs w:val="24"/>
        </w:rPr>
        <w:br/>
      </w:r>
      <w:r w:rsidR="00A44390">
        <w:rPr>
          <w:rFonts w:ascii="Times New Roman" w:hAnsi="Times New Roman" w:cs="Times New Roman"/>
          <w:sz w:val="24"/>
          <w:szCs w:val="24"/>
        </w:rPr>
        <w:br/>
      </w:r>
      <w:r w:rsidR="00A44390">
        <w:rPr>
          <w:rFonts w:ascii="Times New Roman" w:hAnsi="Times New Roman" w:cs="Times New Roman"/>
          <w:sz w:val="24"/>
          <w:szCs w:val="24"/>
        </w:rPr>
        <w:br/>
      </w:r>
      <w:r w:rsidR="00A44390">
        <w:rPr>
          <w:rFonts w:ascii="Times New Roman" w:hAnsi="Times New Roman" w:cs="Times New Roman"/>
          <w:sz w:val="24"/>
          <w:szCs w:val="24"/>
        </w:rPr>
        <w:br/>
      </w:r>
      <w:r w:rsidR="00A44390">
        <w:rPr>
          <w:rFonts w:ascii="Times New Roman" w:hAnsi="Times New Roman" w:cs="Times New Roman"/>
          <w:sz w:val="24"/>
          <w:szCs w:val="24"/>
        </w:rPr>
        <w:br/>
      </w:r>
      <w:r w:rsidR="00A44390">
        <w:rPr>
          <w:rFonts w:ascii="Times New Roman" w:hAnsi="Times New Roman" w:cs="Times New Roman"/>
          <w:sz w:val="24"/>
          <w:szCs w:val="24"/>
        </w:rPr>
        <w:br/>
      </w:r>
      <w:r w:rsidR="00A44390">
        <w:rPr>
          <w:rFonts w:ascii="Times New Roman" w:hAnsi="Times New Roman" w:cs="Times New Roman"/>
          <w:sz w:val="24"/>
          <w:szCs w:val="24"/>
        </w:rPr>
        <w:br/>
      </w:r>
      <w:r w:rsidR="00A44390">
        <w:rPr>
          <w:rFonts w:ascii="Times New Roman" w:hAnsi="Times New Roman" w:cs="Times New Roman"/>
          <w:sz w:val="24"/>
          <w:szCs w:val="24"/>
        </w:rPr>
        <w:br/>
      </w:r>
      <w:r w:rsidR="00A44390">
        <w:rPr>
          <w:rFonts w:ascii="Times New Roman" w:hAnsi="Times New Roman" w:cs="Times New Roman"/>
          <w:sz w:val="24"/>
          <w:szCs w:val="24"/>
        </w:rPr>
        <w:br/>
      </w:r>
      <w:r w:rsidR="00A44390">
        <w:rPr>
          <w:rFonts w:ascii="Times New Roman" w:hAnsi="Times New Roman" w:cs="Times New Roman"/>
          <w:sz w:val="24"/>
          <w:szCs w:val="24"/>
        </w:rPr>
        <w:br/>
      </w:r>
      <w:r w:rsidR="00A44390">
        <w:rPr>
          <w:rFonts w:ascii="Times New Roman" w:hAnsi="Times New Roman" w:cs="Times New Roman"/>
          <w:sz w:val="24"/>
          <w:szCs w:val="24"/>
        </w:rPr>
        <w:br/>
      </w:r>
      <w:r w:rsidR="00A44390">
        <w:rPr>
          <w:rFonts w:ascii="Times New Roman" w:hAnsi="Times New Roman" w:cs="Times New Roman"/>
          <w:sz w:val="24"/>
          <w:szCs w:val="24"/>
        </w:rPr>
        <w:br/>
      </w:r>
      <w:r w:rsidR="00A44390">
        <w:rPr>
          <w:rFonts w:ascii="Times New Roman" w:hAnsi="Times New Roman" w:cs="Times New Roman"/>
          <w:sz w:val="24"/>
          <w:szCs w:val="24"/>
        </w:rPr>
        <w:br/>
      </w:r>
      <w:r w:rsidR="00A44390">
        <w:rPr>
          <w:rFonts w:ascii="Times New Roman" w:hAnsi="Times New Roman" w:cs="Times New Roman"/>
          <w:sz w:val="24"/>
          <w:szCs w:val="24"/>
        </w:rPr>
        <w:br/>
      </w:r>
      <w:r w:rsidR="00A44390">
        <w:rPr>
          <w:rFonts w:ascii="Times New Roman" w:hAnsi="Times New Roman" w:cs="Times New Roman"/>
          <w:sz w:val="24"/>
          <w:szCs w:val="24"/>
        </w:rPr>
        <w:br/>
      </w:r>
      <w:r w:rsidR="00A44390">
        <w:rPr>
          <w:rFonts w:ascii="Times New Roman" w:hAnsi="Times New Roman" w:cs="Times New Roman"/>
          <w:sz w:val="24"/>
          <w:szCs w:val="24"/>
        </w:rPr>
        <w:br/>
      </w:r>
      <w:r w:rsidR="00A44390">
        <w:rPr>
          <w:rFonts w:ascii="Times New Roman" w:hAnsi="Times New Roman" w:cs="Times New Roman"/>
          <w:sz w:val="24"/>
          <w:szCs w:val="24"/>
        </w:rPr>
        <w:br/>
      </w:r>
      <w:r w:rsidR="00A44390">
        <w:rPr>
          <w:rFonts w:ascii="Times New Roman" w:hAnsi="Times New Roman" w:cs="Times New Roman"/>
          <w:sz w:val="24"/>
          <w:szCs w:val="24"/>
        </w:rPr>
        <w:br/>
      </w:r>
      <w:r w:rsidR="00A44390">
        <w:rPr>
          <w:rFonts w:ascii="Times New Roman" w:hAnsi="Times New Roman" w:cs="Times New Roman"/>
          <w:sz w:val="24"/>
          <w:szCs w:val="24"/>
        </w:rPr>
        <w:br/>
      </w:r>
      <w:r w:rsidR="00A44390">
        <w:rPr>
          <w:rFonts w:ascii="Times New Roman" w:hAnsi="Times New Roman" w:cs="Times New Roman"/>
          <w:sz w:val="24"/>
          <w:szCs w:val="24"/>
        </w:rPr>
        <w:br/>
      </w:r>
      <w:r w:rsidR="00A44390">
        <w:rPr>
          <w:rFonts w:ascii="Times New Roman" w:hAnsi="Times New Roman" w:cs="Times New Roman"/>
          <w:sz w:val="24"/>
          <w:szCs w:val="24"/>
        </w:rPr>
        <w:br/>
      </w:r>
      <w:r w:rsidR="00A44390">
        <w:rPr>
          <w:rFonts w:ascii="Times New Roman" w:hAnsi="Times New Roman" w:cs="Times New Roman"/>
          <w:sz w:val="24"/>
          <w:szCs w:val="24"/>
        </w:rPr>
        <w:br/>
      </w:r>
      <w:r w:rsidR="00A44390">
        <w:rPr>
          <w:rFonts w:ascii="Times New Roman" w:hAnsi="Times New Roman" w:cs="Times New Roman"/>
          <w:sz w:val="24"/>
          <w:szCs w:val="24"/>
        </w:rPr>
        <w:br/>
      </w:r>
      <w:r w:rsidR="00A44390">
        <w:rPr>
          <w:rFonts w:ascii="Times New Roman" w:hAnsi="Times New Roman" w:cs="Times New Roman"/>
          <w:sz w:val="24"/>
          <w:szCs w:val="24"/>
        </w:rPr>
        <w:br/>
      </w:r>
      <w:r w:rsidR="00A44390">
        <w:rPr>
          <w:rFonts w:ascii="Times New Roman" w:hAnsi="Times New Roman" w:cs="Times New Roman"/>
          <w:sz w:val="24"/>
          <w:szCs w:val="24"/>
        </w:rPr>
        <w:br/>
      </w:r>
      <w:r w:rsidR="00A44390">
        <w:rPr>
          <w:rFonts w:ascii="Times New Roman" w:hAnsi="Times New Roman" w:cs="Times New Roman"/>
          <w:sz w:val="24"/>
          <w:szCs w:val="24"/>
        </w:rPr>
        <w:br/>
      </w:r>
      <w:r w:rsidR="00A44390">
        <w:rPr>
          <w:rFonts w:ascii="Times New Roman" w:hAnsi="Times New Roman" w:cs="Times New Roman"/>
          <w:sz w:val="24"/>
          <w:szCs w:val="24"/>
        </w:rPr>
        <w:br/>
      </w:r>
      <w:r w:rsidR="00A44390">
        <w:rPr>
          <w:rFonts w:ascii="Times New Roman" w:hAnsi="Times New Roman" w:cs="Times New Roman"/>
          <w:sz w:val="24"/>
          <w:szCs w:val="24"/>
        </w:rPr>
        <w:br/>
      </w:r>
      <w:r w:rsidR="00A44390">
        <w:rPr>
          <w:rFonts w:ascii="Times New Roman" w:hAnsi="Times New Roman" w:cs="Times New Roman"/>
          <w:sz w:val="24"/>
          <w:szCs w:val="24"/>
        </w:rPr>
        <w:br/>
      </w:r>
      <w:r w:rsidR="00A44390">
        <w:rPr>
          <w:rFonts w:ascii="Times New Roman" w:hAnsi="Times New Roman" w:cs="Times New Roman"/>
          <w:sz w:val="24"/>
          <w:szCs w:val="24"/>
        </w:rPr>
        <w:br/>
      </w:r>
    </w:p>
    <w:p w:rsidR="002B79D3" w:rsidRDefault="002B79D3">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8B5AB7" w:rsidRPr="008B5AB7" w:rsidRDefault="002B79D3" w:rsidP="00A44390">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9504" behindDoc="1" locked="0" layoutInCell="1" allowOverlap="1">
            <wp:simplePos x="0" y="0"/>
            <wp:positionH relativeFrom="column">
              <wp:posOffset>-956945</wp:posOffset>
            </wp:positionH>
            <wp:positionV relativeFrom="paragraph">
              <wp:posOffset>1962785</wp:posOffset>
            </wp:positionV>
            <wp:extent cx="7320280" cy="4329430"/>
            <wp:effectExtent l="0" t="1524000" r="0" b="1518920"/>
            <wp:wrapTight wrapText="bothSides">
              <wp:wrapPolygon edited="0">
                <wp:start x="21684" y="-48"/>
                <wp:lineTo x="-69" y="-48"/>
                <wp:lineTo x="-69" y="21717"/>
                <wp:lineTo x="21684" y="21717"/>
                <wp:lineTo x="21684" y="-48"/>
              </wp:wrapPolygon>
            </wp:wrapTight>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srcRect/>
                    <a:stretch>
                      <a:fillRect/>
                    </a:stretch>
                  </pic:blipFill>
                  <pic:spPr bwMode="auto">
                    <a:xfrm rot="16200000">
                      <a:off x="0" y="0"/>
                      <a:ext cx="7320280" cy="4329430"/>
                    </a:xfrm>
                    <a:prstGeom prst="rect">
                      <a:avLst/>
                    </a:prstGeom>
                    <a:noFill/>
                    <a:ln w="9525">
                      <a:solidFill>
                        <a:schemeClr val="tx1"/>
                      </a:solidFill>
                      <a:miter lim="800000"/>
                      <a:headEnd/>
                      <a:tailEnd/>
                    </a:ln>
                  </pic:spPr>
                </pic:pic>
              </a:graphicData>
            </a:graphic>
          </wp:anchor>
        </w:drawing>
      </w:r>
    </w:p>
    <w:sectPr w:rsidR="008B5AB7" w:rsidRPr="008B5AB7" w:rsidSect="007A47AD">
      <w:footerReference w:type="default" r:id="rId22"/>
      <w:type w:val="continuous"/>
      <w:pgSz w:w="11907" w:h="16839" w:code="9"/>
      <w:pgMar w:top="1440" w:right="1737" w:bottom="1080" w:left="180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78C" w:rsidRDefault="009B178C" w:rsidP="0034458F">
      <w:pPr>
        <w:spacing w:after="0" w:line="240" w:lineRule="auto"/>
      </w:pPr>
      <w:r>
        <w:separator/>
      </w:r>
    </w:p>
  </w:endnote>
  <w:endnote w:type="continuationSeparator" w:id="1">
    <w:p w:rsidR="009B178C" w:rsidRDefault="009B178C" w:rsidP="003445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D8B" w:rsidRPr="00131BA9" w:rsidRDefault="005028A1" w:rsidP="00131BA9">
    <w:pPr>
      <w:pStyle w:val="Footer"/>
      <w:jc w:val="center"/>
      <w:rPr>
        <w:b/>
        <w:sz w:val="24"/>
      </w:rPr>
    </w:pPr>
    <w:sdt>
      <w:sdtPr>
        <w:id w:val="72908266"/>
        <w:docPartObj>
          <w:docPartGallery w:val="Page Numbers (Bottom of Page)"/>
          <w:docPartUnique/>
        </w:docPartObj>
      </w:sdtPr>
      <w:sdtEndPr>
        <w:rPr>
          <w:b/>
          <w:sz w:val="24"/>
        </w:rPr>
      </w:sdtEndPr>
      <w:sdtContent>
        <w:r w:rsidRPr="00131BA9">
          <w:rPr>
            <w:b/>
            <w:sz w:val="24"/>
          </w:rPr>
          <w:fldChar w:fldCharType="begin"/>
        </w:r>
        <w:r w:rsidR="00766D8B" w:rsidRPr="00131BA9">
          <w:rPr>
            <w:b/>
            <w:sz w:val="24"/>
          </w:rPr>
          <w:instrText xml:space="preserve"> PAGE   \* MERGEFORMAT </w:instrText>
        </w:r>
        <w:r w:rsidRPr="00131BA9">
          <w:rPr>
            <w:b/>
            <w:sz w:val="24"/>
          </w:rPr>
          <w:fldChar w:fldCharType="separate"/>
        </w:r>
        <w:r w:rsidR="00A04BF8">
          <w:rPr>
            <w:b/>
            <w:noProof/>
            <w:sz w:val="24"/>
          </w:rPr>
          <w:t>1</w:t>
        </w:r>
        <w:r w:rsidRPr="00131BA9">
          <w:rPr>
            <w:b/>
            <w:sz w:val="24"/>
          </w:rPr>
          <w:fldChar w:fldCharType="end"/>
        </w:r>
      </w:sdtContent>
    </w:sdt>
  </w:p>
  <w:p w:rsidR="00766D8B" w:rsidRDefault="00766D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78C" w:rsidRDefault="009B178C" w:rsidP="0034458F">
      <w:pPr>
        <w:spacing w:after="0" w:line="240" w:lineRule="auto"/>
      </w:pPr>
      <w:r>
        <w:separator/>
      </w:r>
    </w:p>
  </w:footnote>
  <w:footnote w:type="continuationSeparator" w:id="1">
    <w:p w:rsidR="009B178C" w:rsidRDefault="009B178C" w:rsidP="003445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6CFB"/>
    <w:multiLevelType w:val="hybridMultilevel"/>
    <w:tmpl w:val="2CB2108C"/>
    <w:lvl w:ilvl="0" w:tplc="7C6827B2">
      <w:start w:val="1"/>
      <w:numFmt w:val="decimal"/>
      <w:lvlText w:val="%1."/>
      <w:lvlJc w:val="left"/>
      <w:pPr>
        <w:ind w:left="720" w:hanging="360"/>
      </w:pPr>
      <w:rPr>
        <w:rFonts w:ascii="Times New Roman" w:hAnsi="Times New Roman" w:cs="Times New Roman" w:hint="default"/>
        <w:b w:val="0"/>
        <w:color w:val="00000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0B0E09"/>
    <w:multiLevelType w:val="hybridMultilevel"/>
    <w:tmpl w:val="723FC85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6692052"/>
    <w:multiLevelType w:val="hybridMultilevel"/>
    <w:tmpl w:val="F61061D6"/>
    <w:lvl w:ilvl="0" w:tplc="AE50A01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6D2AE8"/>
    <w:multiLevelType w:val="hybridMultilevel"/>
    <w:tmpl w:val="8EE45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EC709D"/>
    <w:multiLevelType w:val="hybridMultilevel"/>
    <w:tmpl w:val="8A788558"/>
    <w:lvl w:ilvl="0" w:tplc="AE50A01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110B7966"/>
    <w:multiLevelType w:val="hybridMultilevel"/>
    <w:tmpl w:val="8A788558"/>
    <w:lvl w:ilvl="0" w:tplc="AE50A01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4DC7FD9"/>
    <w:multiLevelType w:val="hybridMultilevel"/>
    <w:tmpl w:val="8C3C4C6E"/>
    <w:lvl w:ilvl="0" w:tplc="C3B456F6">
      <w:start w:val="8"/>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
    <w:nsid w:val="36300B1B"/>
    <w:multiLevelType w:val="hybridMultilevel"/>
    <w:tmpl w:val="E5B62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1700C8"/>
    <w:multiLevelType w:val="hybridMultilevel"/>
    <w:tmpl w:val="5FD290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FA3C0F2"/>
    <w:multiLevelType w:val="hybridMultilevel"/>
    <w:tmpl w:val="094CB0A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3FE246D3"/>
    <w:multiLevelType w:val="hybridMultilevel"/>
    <w:tmpl w:val="8E48C6D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49F80071"/>
    <w:multiLevelType w:val="hybridMultilevel"/>
    <w:tmpl w:val="303E35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C4D7BAE"/>
    <w:multiLevelType w:val="hybridMultilevel"/>
    <w:tmpl w:val="8A788558"/>
    <w:lvl w:ilvl="0" w:tplc="AE50A01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4C6502AF"/>
    <w:multiLevelType w:val="hybridMultilevel"/>
    <w:tmpl w:val="9D5EB704"/>
    <w:lvl w:ilvl="0" w:tplc="04B2886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B5938EA"/>
    <w:multiLevelType w:val="hybridMultilevel"/>
    <w:tmpl w:val="9B187388"/>
    <w:lvl w:ilvl="0" w:tplc="C8A87AC6">
      <w:start w:val="2"/>
      <w:numFmt w:val="decimal"/>
      <w:lvlText w:val="%1."/>
      <w:lvlJc w:val="left"/>
      <w:pPr>
        <w:ind w:left="720" w:hanging="360"/>
      </w:pPr>
      <w:rPr>
        <w:rFonts w:ascii="Calibri" w:hAnsi="Calibri" w:cs="Arial" w:hint="default"/>
        <w:i/>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430AC2"/>
    <w:multiLevelType w:val="hybridMultilevel"/>
    <w:tmpl w:val="8A788558"/>
    <w:lvl w:ilvl="0" w:tplc="AE50A01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5F435393"/>
    <w:multiLevelType w:val="hybridMultilevel"/>
    <w:tmpl w:val="EADA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080E38"/>
    <w:multiLevelType w:val="hybridMultilevel"/>
    <w:tmpl w:val="8C4E2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4816F5"/>
    <w:multiLevelType w:val="hybridMultilevel"/>
    <w:tmpl w:val="E29CF6F0"/>
    <w:lvl w:ilvl="0" w:tplc="B418706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C8F69D8"/>
    <w:multiLevelType w:val="hybridMultilevel"/>
    <w:tmpl w:val="8A788558"/>
    <w:lvl w:ilvl="0" w:tplc="AE50A01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9"/>
  </w:num>
  <w:num w:numId="2">
    <w:abstractNumId w:val="10"/>
  </w:num>
  <w:num w:numId="3">
    <w:abstractNumId w:val="11"/>
  </w:num>
  <w:num w:numId="4">
    <w:abstractNumId w:val="8"/>
  </w:num>
  <w:num w:numId="5">
    <w:abstractNumId w:val="0"/>
  </w:num>
  <w:num w:numId="6">
    <w:abstractNumId w:val="4"/>
  </w:num>
  <w:num w:numId="7">
    <w:abstractNumId w:val="15"/>
  </w:num>
  <w:num w:numId="8">
    <w:abstractNumId w:val="19"/>
  </w:num>
  <w:num w:numId="9">
    <w:abstractNumId w:val="12"/>
  </w:num>
  <w:num w:numId="10">
    <w:abstractNumId w:val="6"/>
  </w:num>
  <w:num w:numId="11">
    <w:abstractNumId w:val="5"/>
  </w:num>
  <w:num w:numId="12">
    <w:abstractNumId w:val="2"/>
  </w:num>
  <w:num w:numId="13">
    <w:abstractNumId w:val="16"/>
  </w:num>
  <w:num w:numId="14">
    <w:abstractNumId w:val="13"/>
  </w:num>
  <w:num w:numId="15">
    <w:abstractNumId w:val="3"/>
  </w:num>
  <w:num w:numId="16">
    <w:abstractNumId w:val="18"/>
  </w:num>
  <w:num w:numId="17">
    <w:abstractNumId w:val="7"/>
  </w:num>
  <w:num w:numId="18">
    <w:abstractNumId w:val="14"/>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22"/>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976235"/>
    <w:rsid w:val="0002537A"/>
    <w:rsid w:val="000727BC"/>
    <w:rsid w:val="0007769E"/>
    <w:rsid w:val="00086B24"/>
    <w:rsid w:val="000A25E2"/>
    <w:rsid w:val="000D22DF"/>
    <w:rsid w:val="000D35FD"/>
    <w:rsid w:val="00131BA9"/>
    <w:rsid w:val="00154935"/>
    <w:rsid w:val="00167F74"/>
    <w:rsid w:val="001B54CF"/>
    <w:rsid w:val="001D4E5F"/>
    <w:rsid w:val="001E3313"/>
    <w:rsid w:val="001F5519"/>
    <w:rsid w:val="002074C8"/>
    <w:rsid w:val="0025249D"/>
    <w:rsid w:val="002B79D3"/>
    <w:rsid w:val="0034458F"/>
    <w:rsid w:val="0035128B"/>
    <w:rsid w:val="00386CBC"/>
    <w:rsid w:val="003A6D69"/>
    <w:rsid w:val="003D026C"/>
    <w:rsid w:val="003E5AB4"/>
    <w:rsid w:val="00410ED6"/>
    <w:rsid w:val="0041379F"/>
    <w:rsid w:val="004227D1"/>
    <w:rsid w:val="0048285C"/>
    <w:rsid w:val="00487D44"/>
    <w:rsid w:val="004E71A3"/>
    <w:rsid w:val="005028A1"/>
    <w:rsid w:val="00506194"/>
    <w:rsid w:val="00507263"/>
    <w:rsid w:val="005147BA"/>
    <w:rsid w:val="005346D2"/>
    <w:rsid w:val="005817D8"/>
    <w:rsid w:val="00597F2E"/>
    <w:rsid w:val="006066CC"/>
    <w:rsid w:val="006864F6"/>
    <w:rsid w:val="006C104C"/>
    <w:rsid w:val="00714679"/>
    <w:rsid w:val="00715FD6"/>
    <w:rsid w:val="00733058"/>
    <w:rsid w:val="00753D31"/>
    <w:rsid w:val="00766D8B"/>
    <w:rsid w:val="0078606F"/>
    <w:rsid w:val="007910A5"/>
    <w:rsid w:val="00793089"/>
    <w:rsid w:val="007A47AD"/>
    <w:rsid w:val="00804F73"/>
    <w:rsid w:val="00864454"/>
    <w:rsid w:val="008826A2"/>
    <w:rsid w:val="008A15FD"/>
    <w:rsid w:val="008A7D98"/>
    <w:rsid w:val="008B5AB7"/>
    <w:rsid w:val="008C0CF0"/>
    <w:rsid w:val="008C2B49"/>
    <w:rsid w:val="008E2E8A"/>
    <w:rsid w:val="008E40FD"/>
    <w:rsid w:val="00906630"/>
    <w:rsid w:val="00930315"/>
    <w:rsid w:val="0094330A"/>
    <w:rsid w:val="00956A54"/>
    <w:rsid w:val="00976235"/>
    <w:rsid w:val="009B178C"/>
    <w:rsid w:val="009F1572"/>
    <w:rsid w:val="009F79E8"/>
    <w:rsid w:val="00A00E86"/>
    <w:rsid w:val="00A04BF8"/>
    <w:rsid w:val="00A06603"/>
    <w:rsid w:val="00A103D3"/>
    <w:rsid w:val="00A2429F"/>
    <w:rsid w:val="00A44390"/>
    <w:rsid w:val="00A676E0"/>
    <w:rsid w:val="00A67E25"/>
    <w:rsid w:val="00A777EB"/>
    <w:rsid w:val="00AA121D"/>
    <w:rsid w:val="00AE3193"/>
    <w:rsid w:val="00B07B25"/>
    <w:rsid w:val="00B17C66"/>
    <w:rsid w:val="00B3781E"/>
    <w:rsid w:val="00B42737"/>
    <w:rsid w:val="00B512AC"/>
    <w:rsid w:val="00B55497"/>
    <w:rsid w:val="00BE4E96"/>
    <w:rsid w:val="00C52168"/>
    <w:rsid w:val="00C5760B"/>
    <w:rsid w:val="00C97284"/>
    <w:rsid w:val="00CB4CFB"/>
    <w:rsid w:val="00CC69B9"/>
    <w:rsid w:val="00D11B12"/>
    <w:rsid w:val="00D97C70"/>
    <w:rsid w:val="00DA6DFF"/>
    <w:rsid w:val="00DD2439"/>
    <w:rsid w:val="00E01B00"/>
    <w:rsid w:val="00E36829"/>
    <w:rsid w:val="00E61295"/>
    <w:rsid w:val="00F51269"/>
    <w:rsid w:val="00F54B7C"/>
    <w:rsid w:val="00F87FB9"/>
    <w:rsid w:val="00F93E49"/>
    <w:rsid w:val="00FB04C2"/>
    <w:rsid w:val="00FE18B7"/>
    <w:rsid w:val="00FE2828"/>
    <w:rsid w:val="00FF6B1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2DF"/>
    <w:pPr>
      <w:spacing w:after="200" w:line="276" w:lineRule="auto"/>
    </w:pPr>
    <w:rPr>
      <w:rFonts w:cs="Arial"/>
      <w:sz w:val="22"/>
      <w:szCs w:val="22"/>
    </w:rPr>
  </w:style>
  <w:style w:type="paragraph" w:styleId="Heading1">
    <w:name w:val="heading 1"/>
    <w:basedOn w:val="Normal"/>
    <w:next w:val="Normal"/>
    <w:link w:val="Heading1Char"/>
    <w:uiPriority w:val="9"/>
    <w:qFormat/>
    <w:rsid w:val="0002537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D97C70"/>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
    <w:unhideWhenUsed/>
    <w:qFormat/>
    <w:rsid w:val="0034458F"/>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2537A"/>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sid w:val="00D97C70"/>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34458F"/>
    <w:rPr>
      <w:rFonts w:ascii="Cambria" w:hAnsi="Cambria" w:cs="Times New Roman"/>
      <w:b/>
      <w:bCs/>
      <w:sz w:val="26"/>
      <w:szCs w:val="26"/>
    </w:rPr>
  </w:style>
  <w:style w:type="paragraph" w:customStyle="1" w:styleId="Default">
    <w:name w:val="Default"/>
    <w:rsid w:val="000D22DF"/>
    <w:pPr>
      <w:widowControl w:val="0"/>
      <w:autoSpaceDE w:val="0"/>
      <w:autoSpaceDN w:val="0"/>
      <w:adjustRightInd w:val="0"/>
    </w:pPr>
    <w:rPr>
      <w:rFonts w:ascii="Times New Roman" w:hAnsi="Times New Roman" w:cs="Times New Roman"/>
      <w:color w:val="000000"/>
      <w:sz w:val="24"/>
      <w:szCs w:val="24"/>
    </w:rPr>
  </w:style>
  <w:style w:type="paragraph" w:customStyle="1" w:styleId="CM1">
    <w:name w:val="CM1"/>
    <w:basedOn w:val="Default"/>
    <w:next w:val="Default"/>
    <w:uiPriority w:val="99"/>
    <w:rsid w:val="000D22DF"/>
    <w:pPr>
      <w:spacing w:line="828" w:lineRule="atLeast"/>
    </w:pPr>
    <w:rPr>
      <w:color w:val="auto"/>
    </w:rPr>
  </w:style>
  <w:style w:type="paragraph" w:customStyle="1" w:styleId="CM18">
    <w:name w:val="CM18"/>
    <w:basedOn w:val="Default"/>
    <w:next w:val="Default"/>
    <w:uiPriority w:val="99"/>
    <w:rsid w:val="000D22DF"/>
    <w:rPr>
      <w:color w:val="auto"/>
    </w:rPr>
  </w:style>
  <w:style w:type="paragraph" w:customStyle="1" w:styleId="CM19">
    <w:name w:val="CM19"/>
    <w:basedOn w:val="Default"/>
    <w:next w:val="Default"/>
    <w:uiPriority w:val="99"/>
    <w:rsid w:val="000D22DF"/>
    <w:rPr>
      <w:color w:val="auto"/>
    </w:rPr>
  </w:style>
  <w:style w:type="paragraph" w:customStyle="1" w:styleId="CM20">
    <w:name w:val="CM20"/>
    <w:basedOn w:val="Default"/>
    <w:next w:val="Default"/>
    <w:uiPriority w:val="99"/>
    <w:rsid w:val="000D22DF"/>
    <w:rPr>
      <w:color w:val="auto"/>
    </w:rPr>
  </w:style>
  <w:style w:type="paragraph" w:customStyle="1" w:styleId="CM2">
    <w:name w:val="CM2"/>
    <w:basedOn w:val="Default"/>
    <w:next w:val="Default"/>
    <w:uiPriority w:val="99"/>
    <w:rsid w:val="000D22DF"/>
    <w:rPr>
      <w:color w:val="auto"/>
    </w:rPr>
  </w:style>
  <w:style w:type="paragraph" w:customStyle="1" w:styleId="CM3">
    <w:name w:val="CM3"/>
    <w:basedOn w:val="Default"/>
    <w:next w:val="Default"/>
    <w:uiPriority w:val="99"/>
    <w:rsid w:val="000D22DF"/>
    <w:pPr>
      <w:spacing w:line="416" w:lineRule="atLeast"/>
    </w:pPr>
    <w:rPr>
      <w:color w:val="auto"/>
    </w:rPr>
  </w:style>
  <w:style w:type="paragraph" w:customStyle="1" w:styleId="CM22">
    <w:name w:val="CM22"/>
    <w:basedOn w:val="Default"/>
    <w:next w:val="Default"/>
    <w:uiPriority w:val="99"/>
    <w:rsid w:val="000D22DF"/>
    <w:rPr>
      <w:color w:val="auto"/>
    </w:rPr>
  </w:style>
  <w:style w:type="paragraph" w:customStyle="1" w:styleId="CM6">
    <w:name w:val="CM6"/>
    <w:basedOn w:val="Default"/>
    <w:next w:val="Default"/>
    <w:uiPriority w:val="99"/>
    <w:rsid w:val="000D22DF"/>
    <w:rPr>
      <w:color w:val="auto"/>
    </w:rPr>
  </w:style>
  <w:style w:type="paragraph" w:customStyle="1" w:styleId="CM23">
    <w:name w:val="CM23"/>
    <w:basedOn w:val="Default"/>
    <w:next w:val="Default"/>
    <w:uiPriority w:val="99"/>
    <w:rsid w:val="000D22DF"/>
    <w:rPr>
      <w:color w:val="auto"/>
    </w:rPr>
  </w:style>
  <w:style w:type="paragraph" w:customStyle="1" w:styleId="CM7">
    <w:name w:val="CM7"/>
    <w:basedOn w:val="Default"/>
    <w:next w:val="Default"/>
    <w:uiPriority w:val="99"/>
    <w:rsid w:val="000D22DF"/>
    <w:pPr>
      <w:spacing w:line="416" w:lineRule="atLeast"/>
    </w:pPr>
    <w:rPr>
      <w:color w:val="auto"/>
    </w:rPr>
  </w:style>
  <w:style w:type="paragraph" w:customStyle="1" w:styleId="CM24">
    <w:name w:val="CM24"/>
    <w:basedOn w:val="Default"/>
    <w:next w:val="Default"/>
    <w:uiPriority w:val="99"/>
    <w:rsid w:val="000D22DF"/>
    <w:rPr>
      <w:color w:val="auto"/>
    </w:rPr>
  </w:style>
  <w:style w:type="paragraph" w:customStyle="1" w:styleId="CM8">
    <w:name w:val="CM8"/>
    <w:basedOn w:val="Default"/>
    <w:next w:val="Default"/>
    <w:uiPriority w:val="99"/>
    <w:rsid w:val="000D22DF"/>
    <w:pPr>
      <w:spacing w:line="416" w:lineRule="atLeast"/>
    </w:pPr>
    <w:rPr>
      <w:color w:val="auto"/>
    </w:rPr>
  </w:style>
  <w:style w:type="paragraph" w:customStyle="1" w:styleId="CM25">
    <w:name w:val="CM25"/>
    <w:basedOn w:val="Default"/>
    <w:next w:val="Default"/>
    <w:uiPriority w:val="99"/>
    <w:rsid w:val="000D22DF"/>
    <w:rPr>
      <w:color w:val="auto"/>
    </w:rPr>
  </w:style>
  <w:style w:type="paragraph" w:customStyle="1" w:styleId="CM9">
    <w:name w:val="CM9"/>
    <w:basedOn w:val="Default"/>
    <w:next w:val="Default"/>
    <w:uiPriority w:val="99"/>
    <w:rsid w:val="000D22DF"/>
    <w:rPr>
      <w:color w:val="auto"/>
    </w:rPr>
  </w:style>
  <w:style w:type="paragraph" w:customStyle="1" w:styleId="CM10">
    <w:name w:val="CM10"/>
    <w:basedOn w:val="Default"/>
    <w:next w:val="Default"/>
    <w:uiPriority w:val="99"/>
    <w:rsid w:val="000D22DF"/>
    <w:rPr>
      <w:color w:val="auto"/>
    </w:rPr>
  </w:style>
  <w:style w:type="paragraph" w:customStyle="1" w:styleId="CM28">
    <w:name w:val="CM28"/>
    <w:basedOn w:val="Default"/>
    <w:next w:val="Default"/>
    <w:uiPriority w:val="99"/>
    <w:rsid w:val="000D22DF"/>
    <w:rPr>
      <w:color w:val="auto"/>
    </w:rPr>
  </w:style>
  <w:style w:type="paragraph" w:customStyle="1" w:styleId="CM11">
    <w:name w:val="CM11"/>
    <w:basedOn w:val="Default"/>
    <w:next w:val="Default"/>
    <w:uiPriority w:val="99"/>
    <w:rsid w:val="000D22DF"/>
    <w:pPr>
      <w:spacing w:line="416" w:lineRule="atLeast"/>
    </w:pPr>
    <w:rPr>
      <w:color w:val="auto"/>
    </w:rPr>
  </w:style>
  <w:style w:type="paragraph" w:customStyle="1" w:styleId="CM26">
    <w:name w:val="CM26"/>
    <w:basedOn w:val="Default"/>
    <w:next w:val="Default"/>
    <w:uiPriority w:val="99"/>
    <w:rsid w:val="000D22DF"/>
    <w:rPr>
      <w:color w:val="auto"/>
    </w:rPr>
  </w:style>
  <w:style w:type="paragraph" w:customStyle="1" w:styleId="CM30">
    <w:name w:val="CM30"/>
    <w:basedOn w:val="Default"/>
    <w:next w:val="Default"/>
    <w:uiPriority w:val="99"/>
    <w:rsid w:val="000D22DF"/>
    <w:rPr>
      <w:color w:val="auto"/>
    </w:rPr>
  </w:style>
  <w:style w:type="paragraph" w:customStyle="1" w:styleId="CM12">
    <w:name w:val="CM12"/>
    <w:basedOn w:val="Default"/>
    <w:next w:val="Default"/>
    <w:uiPriority w:val="99"/>
    <w:rsid w:val="000D22DF"/>
    <w:pPr>
      <w:spacing w:line="413" w:lineRule="atLeast"/>
    </w:pPr>
    <w:rPr>
      <w:color w:val="auto"/>
    </w:rPr>
  </w:style>
  <w:style w:type="paragraph" w:customStyle="1" w:styleId="CM31">
    <w:name w:val="CM31"/>
    <w:basedOn w:val="Default"/>
    <w:next w:val="Default"/>
    <w:uiPriority w:val="99"/>
    <w:rsid w:val="000D22DF"/>
    <w:rPr>
      <w:color w:val="auto"/>
    </w:rPr>
  </w:style>
  <w:style w:type="paragraph" w:customStyle="1" w:styleId="CM13">
    <w:name w:val="CM13"/>
    <w:basedOn w:val="Default"/>
    <w:next w:val="Default"/>
    <w:uiPriority w:val="99"/>
    <w:rsid w:val="000D22DF"/>
    <w:rPr>
      <w:color w:val="auto"/>
    </w:rPr>
  </w:style>
  <w:style w:type="paragraph" w:customStyle="1" w:styleId="CM15">
    <w:name w:val="CM15"/>
    <w:basedOn w:val="Default"/>
    <w:next w:val="Default"/>
    <w:uiPriority w:val="99"/>
    <w:rsid w:val="000D22DF"/>
    <w:pPr>
      <w:spacing w:line="416" w:lineRule="atLeast"/>
    </w:pPr>
    <w:rPr>
      <w:color w:val="auto"/>
    </w:rPr>
  </w:style>
  <w:style w:type="paragraph" w:customStyle="1" w:styleId="CM34">
    <w:name w:val="CM34"/>
    <w:basedOn w:val="Default"/>
    <w:next w:val="Default"/>
    <w:uiPriority w:val="99"/>
    <w:rsid w:val="000D22DF"/>
    <w:rPr>
      <w:color w:val="auto"/>
    </w:rPr>
  </w:style>
  <w:style w:type="paragraph" w:customStyle="1" w:styleId="CM21">
    <w:name w:val="CM21"/>
    <w:basedOn w:val="Default"/>
    <w:next w:val="Default"/>
    <w:uiPriority w:val="99"/>
    <w:rsid w:val="000D22DF"/>
    <w:rPr>
      <w:color w:val="auto"/>
    </w:rPr>
  </w:style>
  <w:style w:type="paragraph" w:customStyle="1" w:styleId="CM29">
    <w:name w:val="CM29"/>
    <w:basedOn w:val="Default"/>
    <w:next w:val="Default"/>
    <w:uiPriority w:val="99"/>
    <w:rsid w:val="000D22DF"/>
    <w:rPr>
      <w:color w:val="auto"/>
    </w:rPr>
  </w:style>
  <w:style w:type="paragraph" w:customStyle="1" w:styleId="CM16">
    <w:name w:val="CM16"/>
    <w:basedOn w:val="Default"/>
    <w:next w:val="Default"/>
    <w:uiPriority w:val="99"/>
    <w:rsid w:val="000D22DF"/>
    <w:pPr>
      <w:spacing w:line="476" w:lineRule="atLeast"/>
    </w:pPr>
    <w:rPr>
      <w:color w:val="auto"/>
    </w:rPr>
  </w:style>
  <w:style w:type="paragraph" w:customStyle="1" w:styleId="CM17">
    <w:name w:val="CM17"/>
    <w:basedOn w:val="Default"/>
    <w:next w:val="Default"/>
    <w:uiPriority w:val="99"/>
    <w:rsid w:val="000D22DF"/>
    <w:rPr>
      <w:color w:val="auto"/>
    </w:rPr>
  </w:style>
  <w:style w:type="paragraph" w:customStyle="1" w:styleId="CM32">
    <w:name w:val="CM32"/>
    <w:basedOn w:val="Default"/>
    <w:next w:val="Default"/>
    <w:uiPriority w:val="99"/>
    <w:rsid w:val="000D22DF"/>
    <w:rPr>
      <w:color w:val="auto"/>
    </w:rPr>
  </w:style>
  <w:style w:type="paragraph" w:styleId="Title">
    <w:name w:val="Title"/>
    <w:basedOn w:val="Normal"/>
    <w:next w:val="Normal"/>
    <w:link w:val="TitleChar"/>
    <w:uiPriority w:val="10"/>
    <w:qFormat/>
    <w:rsid w:val="0002537A"/>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uiPriority w:val="10"/>
    <w:locked/>
    <w:rsid w:val="0002537A"/>
    <w:rPr>
      <w:rFonts w:ascii="Cambria" w:hAnsi="Cambria" w:cs="Times New Roman"/>
      <w:b/>
      <w:bCs/>
      <w:kern w:val="28"/>
      <w:sz w:val="32"/>
      <w:szCs w:val="32"/>
    </w:rPr>
  </w:style>
  <w:style w:type="paragraph" w:styleId="Subtitle">
    <w:name w:val="Subtitle"/>
    <w:basedOn w:val="Normal"/>
    <w:next w:val="Normal"/>
    <w:link w:val="SubtitleChar"/>
    <w:uiPriority w:val="11"/>
    <w:qFormat/>
    <w:rsid w:val="00D97C7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uiPriority w:val="11"/>
    <w:locked/>
    <w:rsid w:val="00D97C70"/>
    <w:rPr>
      <w:rFonts w:ascii="Cambria" w:hAnsi="Cambria" w:cs="Times New Roman"/>
      <w:sz w:val="24"/>
      <w:szCs w:val="24"/>
    </w:rPr>
  </w:style>
  <w:style w:type="paragraph" w:styleId="Header">
    <w:name w:val="header"/>
    <w:basedOn w:val="Normal"/>
    <w:link w:val="HeaderChar"/>
    <w:uiPriority w:val="99"/>
    <w:unhideWhenUsed/>
    <w:rsid w:val="0034458F"/>
    <w:pPr>
      <w:tabs>
        <w:tab w:val="center" w:pos="4320"/>
        <w:tab w:val="right" w:pos="8640"/>
      </w:tabs>
    </w:pPr>
  </w:style>
  <w:style w:type="character" w:customStyle="1" w:styleId="HeaderChar">
    <w:name w:val="Header Char"/>
    <w:basedOn w:val="DefaultParagraphFont"/>
    <w:link w:val="Header"/>
    <w:uiPriority w:val="99"/>
    <w:locked/>
    <w:rsid w:val="0034458F"/>
    <w:rPr>
      <w:rFonts w:cs="Times New Roman"/>
    </w:rPr>
  </w:style>
  <w:style w:type="paragraph" w:styleId="Footer">
    <w:name w:val="footer"/>
    <w:basedOn w:val="Normal"/>
    <w:link w:val="FooterChar"/>
    <w:uiPriority w:val="99"/>
    <w:unhideWhenUsed/>
    <w:rsid w:val="0034458F"/>
    <w:pPr>
      <w:tabs>
        <w:tab w:val="center" w:pos="4320"/>
        <w:tab w:val="right" w:pos="8640"/>
      </w:tabs>
    </w:pPr>
  </w:style>
  <w:style w:type="character" w:customStyle="1" w:styleId="FooterChar">
    <w:name w:val="Footer Char"/>
    <w:basedOn w:val="DefaultParagraphFont"/>
    <w:link w:val="Footer"/>
    <w:uiPriority w:val="99"/>
    <w:locked/>
    <w:rsid w:val="0034458F"/>
    <w:rPr>
      <w:rFonts w:cs="Times New Roman"/>
    </w:rPr>
  </w:style>
  <w:style w:type="paragraph" w:styleId="BalloonText">
    <w:name w:val="Balloon Text"/>
    <w:basedOn w:val="Normal"/>
    <w:link w:val="BalloonTextChar"/>
    <w:uiPriority w:val="99"/>
    <w:semiHidden/>
    <w:unhideWhenUsed/>
    <w:rsid w:val="00344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458F"/>
    <w:rPr>
      <w:rFonts w:ascii="Tahoma" w:hAnsi="Tahoma" w:cs="Tahoma"/>
      <w:sz w:val="16"/>
      <w:szCs w:val="16"/>
    </w:rPr>
  </w:style>
  <w:style w:type="paragraph" w:styleId="IntenseQuote">
    <w:name w:val="Intense Quote"/>
    <w:basedOn w:val="Normal"/>
    <w:next w:val="Normal"/>
    <w:link w:val="IntenseQuoteChar"/>
    <w:uiPriority w:val="30"/>
    <w:qFormat/>
    <w:rsid w:val="0090663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locked/>
    <w:rsid w:val="00906630"/>
    <w:rPr>
      <w:rFonts w:cs="Arial"/>
      <w:b/>
      <w:bCs/>
      <w:i/>
      <w:iCs/>
      <w:color w:val="4F81BD" w:themeColor="accent1"/>
      <w:sz w:val="22"/>
      <w:szCs w:val="22"/>
    </w:rPr>
  </w:style>
  <w:style w:type="character" w:styleId="PlaceholderText">
    <w:name w:val="Placeholder Text"/>
    <w:basedOn w:val="DefaultParagraphFont"/>
    <w:uiPriority w:val="99"/>
    <w:semiHidden/>
    <w:rsid w:val="001B54CF"/>
    <w:rPr>
      <w:rFonts w:cs="Times New Roman"/>
      <w:color w:val="808080"/>
    </w:rPr>
  </w:style>
  <w:style w:type="character" w:styleId="Hyperlink">
    <w:name w:val="Hyperlink"/>
    <w:basedOn w:val="DefaultParagraphFont"/>
    <w:uiPriority w:val="99"/>
    <w:semiHidden/>
    <w:unhideWhenUsed/>
    <w:rsid w:val="00D11B12"/>
    <w:rPr>
      <w:color w:val="0000FF"/>
      <w:u w:val="single"/>
    </w:rPr>
  </w:style>
  <w:style w:type="character" w:styleId="FollowedHyperlink">
    <w:name w:val="FollowedHyperlink"/>
    <w:basedOn w:val="DefaultParagraphFont"/>
    <w:uiPriority w:val="99"/>
    <w:semiHidden/>
    <w:unhideWhenUsed/>
    <w:rsid w:val="00D11B12"/>
    <w:rPr>
      <w:color w:val="800080"/>
      <w:u w:val="single"/>
    </w:rPr>
  </w:style>
  <w:style w:type="paragraph" w:customStyle="1" w:styleId="xl65">
    <w:name w:val="xl65"/>
    <w:basedOn w:val="Normal"/>
    <w:rsid w:val="00D11B12"/>
    <w:pPr>
      <w:spacing w:before="100" w:beforeAutospacing="1" w:after="100" w:afterAutospacing="1" w:line="240" w:lineRule="auto"/>
      <w:jc w:val="center"/>
    </w:pPr>
    <w:rPr>
      <w:rFonts w:ascii="Times New Roman" w:hAnsi="Times New Roman" w:cs="Times New Roman"/>
      <w:sz w:val="24"/>
      <w:szCs w:val="24"/>
    </w:rPr>
  </w:style>
  <w:style w:type="paragraph" w:customStyle="1" w:styleId="xl66">
    <w:name w:val="xl66"/>
    <w:basedOn w:val="Normal"/>
    <w:rsid w:val="00D11B12"/>
    <w:pP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67">
    <w:name w:val="xl67"/>
    <w:basedOn w:val="Normal"/>
    <w:rsid w:val="00D11B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68">
    <w:name w:val="xl68"/>
    <w:basedOn w:val="Normal"/>
    <w:rsid w:val="00D11B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69">
    <w:name w:val="xl69"/>
    <w:basedOn w:val="Normal"/>
    <w:rsid w:val="00D11B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70">
    <w:name w:val="xl70"/>
    <w:basedOn w:val="Normal"/>
    <w:rsid w:val="00D11B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styleId="ListParagraph">
    <w:name w:val="List Paragraph"/>
    <w:basedOn w:val="Normal"/>
    <w:uiPriority w:val="34"/>
    <w:qFormat/>
    <w:rsid w:val="0041379F"/>
    <w:pPr>
      <w:ind w:left="720"/>
      <w:contextualSpacing/>
    </w:pPr>
  </w:style>
  <w:style w:type="table" w:styleId="TableGrid">
    <w:name w:val="Table Grid"/>
    <w:basedOn w:val="TableNormal"/>
    <w:uiPriority w:val="59"/>
    <w:rsid w:val="00167F74"/>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1860192">
      <w:marLeft w:val="0"/>
      <w:marRight w:val="0"/>
      <w:marTop w:val="0"/>
      <w:marBottom w:val="0"/>
      <w:divBdr>
        <w:top w:val="none" w:sz="0" w:space="0" w:color="auto"/>
        <w:left w:val="none" w:sz="0" w:space="0" w:color="auto"/>
        <w:bottom w:val="none" w:sz="0" w:space="0" w:color="auto"/>
        <w:right w:val="none" w:sz="0" w:space="0" w:color="auto"/>
      </w:divBdr>
      <w:divsChild>
        <w:div w:id="251860186">
          <w:marLeft w:val="0"/>
          <w:marRight w:val="0"/>
          <w:marTop w:val="0"/>
          <w:marBottom w:val="0"/>
          <w:divBdr>
            <w:top w:val="none" w:sz="0" w:space="0" w:color="auto"/>
            <w:left w:val="none" w:sz="0" w:space="0" w:color="auto"/>
            <w:bottom w:val="none" w:sz="0" w:space="0" w:color="auto"/>
            <w:right w:val="none" w:sz="0" w:space="0" w:color="auto"/>
          </w:divBdr>
        </w:div>
        <w:div w:id="251860187">
          <w:marLeft w:val="0"/>
          <w:marRight w:val="0"/>
          <w:marTop w:val="0"/>
          <w:marBottom w:val="0"/>
          <w:divBdr>
            <w:top w:val="none" w:sz="0" w:space="0" w:color="auto"/>
            <w:left w:val="none" w:sz="0" w:space="0" w:color="auto"/>
            <w:bottom w:val="none" w:sz="0" w:space="0" w:color="auto"/>
            <w:right w:val="none" w:sz="0" w:space="0" w:color="auto"/>
          </w:divBdr>
        </w:div>
        <w:div w:id="251860188">
          <w:marLeft w:val="0"/>
          <w:marRight w:val="0"/>
          <w:marTop w:val="0"/>
          <w:marBottom w:val="0"/>
          <w:divBdr>
            <w:top w:val="none" w:sz="0" w:space="0" w:color="auto"/>
            <w:left w:val="none" w:sz="0" w:space="0" w:color="auto"/>
            <w:bottom w:val="none" w:sz="0" w:space="0" w:color="auto"/>
            <w:right w:val="none" w:sz="0" w:space="0" w:color="auto"/>
          </w:divBdr>
        </w:div>
        <w:div w:id="251860189">
          <w:marLeft w:val="0"/>
          <w:marRight w:val="0"/>
          <w:marTop w:val="0"/>
          <w:marBottom w:val="0"/>
          <w:divBdr>
            <w:top w:val="none" w:sz="0" w:space="0" w:color="auto"/>
            <w:left w:val="none" w:sz="0" w:space="0" w:color="auto"/>
            <w:bottom w:val="none" w:sz="0" w:space="0" w:color="auto"/>
            <w:right w:val="none" w:sz="0" w:space="0" w:color="auto"/>
          </w:divBdr>
        </w:div>
        <w:div w:id="251860190">
          <w:marLeft w:val="0"/>
          <w:marRight w:val="0"/>
          <w:marTop w:val="0"/>
          <w:marBottom w:val="0"/>
          <w:divBdr>
            <w:top w:val="none" w:sz="0" w:space="0" w:color="auto"/>
            <w:left w:val="none" w:sz="0" w:space="0" w:color="auto"/>
            <w:bottom w:val="none" w:sz="0" w:space="0" w:color="auto"/>
            <w:right w:val="none" w:sz="0" w:space="0" w:color="auto"/>
          </w:divBdr>
        </w:div>
        <w:div w:id="251860191">
          <w:marLeft w:val="0"/>
          <w:marRight w:val="0"/>
          <w:marTop w:val="0"/>
          <w:marBottom w:val="0"/>
          <w:divBdr>
            <w:top w:val="none" w:sz="0" w:space="0" w:color="auto"/>
            <w:left w:val="none" w:sz="0" w:space="0" w:color="auto"/>
            <w:bottom w:val="none" w:sz="0" w:space="0" w:color="auto"/>
            <w:right w:val="none" w:sz="0" w:space="0" w:color="auto"/>
          </w:divBdr>
        </w:div>
        <w:div w:id="251860193">
          <w:marLeft w:val="0"/>
          <w:marRight w:val="0"/>
          <w:marTop w:val="0"/>
          <w:marBottom w:val="0"/>
          <w:divBdr>
            <w:top w:val="none" w:sz="0" w:space="0" w:color="auto"/>
            <w:left w:val="none" w:sz="0" w:space="0" w:color="auto"/>
            <w:bottom w:val="none" w:sz="0" w:space="0" w:color="auto"/>
            <w:right w:val="none" w:sz="0" w:space="0" w:color="auto"/>
          </w:divBdr>
        </w:div>
        <w:div w:id="251860194">
          <w:marLeft w:val="0"/>
          <w:marRight w:val="0"/>
          <w:marTop w:val="0"/>
          <w:marBottom w:val="0"/>
          <w:divBdr>
            <w:top w:val="none" w:sz="0" w:space="0" w:color="auto"/>
            <w:left w:val="none" w:sz="0" w:space="0" w:color="auto"/>
            <w:bottom w:val="none" w:sz="0" w:space="0" w:color="auto"/>
            <w:right w:val="none" w:sz="0" w:space="0" w:color="auto"/>
          </w:divBdr>
        </w:div>
        <w:div w:id="251860195">
          <w:marLeft w:val="0"/>
          <w:marRight w:val="0"/>
          <w:marTop w:val="0"/>
          <w:marBottom w:val="0"/>
          <w:divBdr>
            <w:top w:val="none" w:sz="0" w:space="0" w:color="auto"/>
            <w:left w:val="none" w:sz="0" w:space="0" w:color="auto"/>
            <w:bottom w:val="none" w:sz="0" w:space="0" w:color="auto"/>
            <w:right w:val="none" w:sz="0" w:space="0" w:color="auto"/>
          </w:divBdr>
        </w:div>
      </w:divsChild>
    </w:div>
    <w:div w:id="546186612">
      <w:bodyDiv w:val="1"/>
      <w:marLeft w:val="0"/>
      <w:marRight w:val="0"/>
      <w:marTop w:val="0"/>
      <w:marBottom w:val="0"/>
      <w:divBdr>
        <w:top w:val="none" w:sz="0" w:space="0" w:color="auto"/>
        <w:left w:val="none" w:sz="0" w:space="0" w:color="auto"/>
        <w:bottom w:val="none" w:sz="0" w:space="0" w:color="auto"/>
        <w:right w:val="none" w:sz="0" w:space="0" w:color="auto"/>
      </w:divBdr>
    </w:div>
    <w:div w:id="1090391744">
      <w:bodyDiv w:val="1"/>
      <w:marLeft w:val="0"/>
      <w:marRight w:val="0"/>
      <w:marTop w:val="0"/>
      <w:marBottom w:val="0"/>
      <w:divBdr>
        <w:top w:val="none" w:sz="0" w:space="0" w:color="auto"/>
        <w:left w:val="none" w:sz="0" w:space="0" w:color="auto"/>
        <w:bottom w:val="none" w:sz="0" w:space="0" w:color="auto"/>
        <w:right w:val="none" w:sz="0" w:space="0" w:color="auto"/>
      </w:divBdr>
    </w:div>
    <w:div w:id="1236865881">
      <w:bodyDiv w:val="1"/>
      <w:marLeft w:val="0"/>
      <w:marRight w:val="0"/>
      <w:marTop w:val="0"/>
      <w:marBottom w:val="0"/>
      <w:divBdr>
        <w:top w:val="none" w:sz="0" w:space="0" w:color="auto"/>
        <w:left w:val="none" w:sz="0" w:space="0" w:color="auto"/>
        <w:bottom w:val="none" w:sz="0" w:space="0" w:color="auto"/>
        <w:right w:val="none" w:sz="0" w:space="0" w:color="auto"/>
      </w:divBdr>
    </w:div>
    <w:div w:id="1371958867">
      <w:bodyDiv w:val="1"/>
      <w:marLeft w:val="0"/>
      <w:marRight w:val="0"/>
      <w:marTop w:val="0"/>
      <w:marBottom w:val="0"/>
      <w:divBdr>
        <w:top w:val="none" w:sz="0" w:space="0" w:color="auto"/>
        <w:left w:val="none" w:sz="0" w:space="0" w:color="auto"/>
        <w:bottom w:val="none" w:sz="0" w:space="0" w:color="auto"/>
        <w:right w:val="none" w:sz="0" w:space="0" w:color="auto"/>
      </w:divBdr>
    </w:div>
    <w:div w:id="150635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n.wikipedia.org/wiki/Chemical_element" TargetMode="External"/><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hyperlink" Target="http://en.wikipedia.org/wiki/Yield_point" TargetMode="Externa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Yield_poin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en.wikipedia.org/wiki/Ductile" TargetMode="Externa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04162-B521-4431-8EF5-894664270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2466</Words>
  <Characters>14058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MAE 311L</vt:lpstr>
    </vt:vector>
  </TitlesOfParts>
  <Company>Toshiba</Company>
  <LinksUpToDate>false</LinksUpToDate>
  <CharactersWithSpaces>16492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MAE 311L</dc:title>
  <dc:creator>David Clark</dc:creator>
  <cp:lastModifiedBy>Karam</cp:lastModifiedBy>
  <cp:revision>3</cp:revision>
  <dcterms:created xsi:type="dcterms:W3CDTF">2009-03-11T13:06:00Z</dcterms:created>
  <dcterms:modified xsi:type="dcterms:W3CDTF">2011-02-02T17:04:00Z</dcterms:modified>
</cp:coreProperties>
</file>